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08" w:rsidRPr="005E1584" w:rsidRDefault="008D372F">
      <w:pPr>
        <w:rPr>
          <w:rFonts w:ascii="Tahoma" w:hAnsi="Tahoma" w:cs="Tahoma"/>
          <w:b/>
          <w:sz w:val="24"/>
          <w:szCs w:val="24"/>
        </w:rPr>
      </w:pPr>
      <w:r w:rsidRPr="005E1584">
        <w:rPr>
          <w:rFonts w:ascii="Tahoma" w:hAnsi="Tahoma" w:cs="Tahoma"/>
          <w:b/>
          <w:sz w:val="24"/>
          <w:szCs w:val="24"/>
        </w:rPr>
        <w:t xml:space="preserve">Pytania i odpowiedzi do przetargu </w:t>
      </w:r>
    </w:p>
    <w:p w:rsidR="00654B46" w:rsidRPr="005E1584" w:rsidRDefault="008D372F">
      <w:pPr>
        <w:rPr>
          <w:rFonts w:ascii="Tahoma" w:hAnsi="Tahoma" w:cs="Tahoma"/>
          <w:b/>
          <w:sz w:val="24"/>
          <w:szCs w:val="24"/>
        </w:rPr>
      </w:pPr>
      <w:r w:rsidRPr="005E1584">
        <w:rPr>
          <w:rFonts w:ascii="Tahoma" w:hAnsi="Tahoma" w:cs="Tahoma"/>
          <w:b/>
          <w:sz w:val="24"/>
          <w:szCs w:val="24"/>
        </w:rPr>
        <w:t>nieograniczonego 3/ZP/2020 Dostawa  leków dla SP ZOZ w Augustowie</w:t>
      </w:r>
    </w:p>
    <w:p w:rsidR="008D372F" w:rsidRPr="005E1584" w:rsidRDefault="005E29BC" w:rsidP="008D372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  <w:t>1)</w:t>
      </w:r>
      <w:r w:rsidR="008D372F" w:rsidRPr="005E1584">
        <w:rPr>
          <w:rFonts w:ascii="Tahoma" w:hAnsi="Tahoma" w:cs="Tahoma"/>
          <w:sz w:val="20"/>
          <w:szCs w:val="20"/>
        </w:rPr>
        <w:t xml:space="preserve">  Pytanie  </w:t>
      </w:r>
      <w:r>
        <w:rPr>
          <w:rFonts w:ascii="Tahoma" w:hAnsi="Tahoma" w:cs="Tahoma"/>
          <w:sz w:val="20"/>
          <w:szCs w:val="20"/>
        </w:rPr>
        <w:t xml:space="preserve">dotyczy </w:t>
      </w:r>
      <w:r w:rsidR="008D372F" w:rsidRPr="005E1584">
        <w:rPr>
          <w:rFonts w:ascii="Tahoma" w:hAnsi="Tahoma" w:cs="Tahoma"/>
          <w:sz w:val="20"/>
          <w:szCs w:val="20"/>
        </w:rPr>
        <w:t xml:space="preserve">pakiet 1 pozycja 142 </w:t>
      </w:r>
    </w:p>
    <w:p w:rsidR="008D372F" w:rsidRPr="005E1584" w:rsidRDefault="008D372F" w:rsidP="008D372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 1</w:t>
      </w:r>
      <w:r w:rsidR="005E29BC">
        <w:rPr>
          <w:rFonts w:ascii="Tahoma" w:hAnsi="Tahoma" w:cs="Tahoma"/>
          <w:sz w:val="20"/>
          <w:szCs w:val="20"/>
        </w:rPr>
        <w:t>.</w:t>
      </w:r>
      <w:r w:rsidRPr="005E1584">
        <w:rPr>
          <w:rFonts w:ascii="Tahoma" w:hAnsi="Tahoma" w:cs="Tahoma"/>
          <w:sz w:val="20"/>
          <w:szCs w:val="20"/>
        </w:rPr>
        <w:t xml:space="preserve">  Czy Zamawiający w  pozycji  142 pakiet 1  dopuści </w:t>
      </w:r>
      <w:proofErr w:type="spellStart"/>
      <w:r w:rsidRPr="005E1584">
        <w:rPr>
          <w:rFonts w:ascii="Tahoma" w:hAnsi="Tahoma" w:cs="Tahoma"/>
          <w:sz w:val="20"/>
          <w:szCs w:val="20"/>
        </w:rPr>
        <w:t>Citra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Lock 4% w postaci bezigłowej ampułki (fiolki)x 5ml  z systemem </w:t>
      </w:r>
      <w:proofErr w:type="spellStart"/>
      <w:r w:rsidRPr="005E1584">
        <w:rPr>
          <w:rFonts w:ascii="Tahoma" w:hAnsi="Tahoma" w:cs="Tahoma"/>
          <w:sz w:val="20"/>
          <w:szCs w:val="20"/>
        </w:rPr>
        <w:t>Luer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Slip, </w:t>
      </w:r>
      <w:proofErr w:type="spellStart"/>
      <w:r w:rsidRPr="005E1584">
        <w:rPr>
          <w:rFonts w:ascii="Tahoma" w:hAnsi="Tahoma" w:cs="Tahoma"/>
          <w:sz w:val="20"/>
          <w:szCs w:val="20"/>
        </w:rPr>
        <w:t>Luer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Lock skuteczność potwierdzona wieloma badaniami klinicznymi w porównaniu  do Heparyny, stosowany w celu utrzymania prawidłowej drożności cewnika i/lub portu dożylnego ograniczając krwawienia ( pacjenci z HIT ), stosowany  jako skuteczne i bezpieczne rozwiązanie przeciwzakrzepowe i przeciwbakteryjne?</w:t>
      </w:r>
    </w:p>
    <w:p w:rsidR="008D372F" w:rsidRPr="005E1584" w:rsidRDefault="008D372F" w:rsidP="008D372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 2</w:t>
      </w:r>
      <w:r w:rsidR="005E29BC">
        <w:rPr>
          <w:rFonts w:ascii="Tahoma" w:hAnsi="Tahoma" w:cs="Tahoma"/>
          <w:sz w:val="20"/>
          <w:szCs w:val="20"/>
        </w:rPr>
        <w:t>.</w:t>
      </w:r>
      <w:r w:rsidRPr="005E1584">
        <w:rPr>
          <w:rFonts w:ascii="Tahoma" w:hAnsi="Tahoma" w:cs="Tahoma"/>
          <w:sz w:val="20"/>
          <w:szCs w:val="20"/>
        </w:rPr>
        <w:t xml:space="preserve">   Czy Zamawiający dopuści produkt o pojemności 5 ml  pakowany po 20 szt. w kartonie z przeliczeniem zamawianej ilości?  </w:t>
      </w:r>
    </w:p>
    <w:p w:rsidR="008D372F" w:rsidRPr="005E1584" w:rsidRDefault="008D372F" w:rsidP="008D372F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 xml:space="preserve">Odpowiedź Pakiet 1 poz. 142: </w:t>
      </w:r>
    </w:p>
    <w:p w:rsidR="008D372F" w:rsidRPr="005E1584" w:rsidRDefault="008D372F" w:rsidP="008D372F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Pytanie 1: Zamawiający nie dopuszcza</w:t>
      </w:r>
    </w:p>
    <w:p w:rsidR="008D372F" w:rsidRPr="005E1584" w:rsidRDefault="008D372F" w:rsidP="008D372F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Pytanie 2: Zamawiający nie dopuszcza</w:t>
      </w:r>
    </w:p>
    <w:p w:rsidR="00E20EE3" w:rsidRPr="005E1584" w:rsidRDefault="005E29BC" w:rsidP="00E20E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="00E20EE3" w:rsidRPr="005E1584">
        <w:rPr>
          <w:rFonts w:ascii="Tahoma" w:hAnsi="Tahoma" w:cs="Tahoma"/>
          <w:sz w:val="20"/>
          <w:szCs w:val="20"/>
        </w:rPr>
        <w:t>Pytanie</w:t>
      </w:r>
      <w:r>
        <w:rPr>
          <w:rFonts w:ascii="Tahoma" w:hAnsi="Tahoma" w:cs="Tahoma"/>
          <w:sz w:val="20"/>
          <w:szCs w:val="20"/>
        </w:rPr>
        <w:t xml:space="preserve"> dotyczy</w:t>
      </w:r>
      <w:r w:rsidR="00E20EE3" w:rsidRPr="005E1584">
        <w:rPr>
          <w:rFonts w:ascii="Tahoma" w:hAnsi="Tahoma" w:cs="Tahoma"/>
          <w:sz w:val="20"/>
          <w:szCs w:val="20"/>
        </w:rPr>
        <w:t xml:space="preserve">  pakiet 22</w:t>
      </w:r>
    </w:p>
    <w:p w:rsidR="00E20EE3" w:rsidRPr="005E1584" w:rsidRDefault="002078BF" w:rsidP="00E20EE3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 </w:t>
      </w:r>
      <w:r w:rsidR="00E20EE3" w:rsidRPr="005E1584">
        <w:rPr>
          <w:rFonts w:ascii="Tahoma" w:hAnsi="Tahoma" w:cs="Tahoma"/>
          <w:sz w:val="20"/>
          <w:szCs w:val="20"/>
        </w:rPr>
        <w:t>1</w:t>
      </w:r>
      <w:r w:rsidR="005E29BC">
        <w:rPr>
          <w:rFonts w:ascii="Tahoma" w:hAnsi="Tahoma" w:cs="Tahoma"/>
          <w:sz w:val="20"/>
          <w:szCs w:val="20"/>
        </w:rPr>
        <w:t>.</w:t>
      </w:r>
      <w:r w:rsidR="00E20EE3" w:rsidRPr="005E1584">
        <w:rPr>
          <w:rFonts w:ascii="Tahoma" w:hAnsi="Tahoma" w:cs="Tahoma"/>
          <w:sz w:val="20"/>
          <w:szCs w:val="20"/>
        </w:rPr>
        <w:t xml:space="preserve">  Czy w trosce o uzyskanie najkorzystniejszych warunków zakupu oraz najwyższej jakości produktów Zamawiający w pakiecie 22 w pozycjach 1,2,6,7,10,11,13,20-24  wyrazi zgodę na zaoferowanie produktów w opakowaniu typu worki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Viaflo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>, które w przeciwieństwie do butelek zm</w:t>
      </w:r>
      <w:r w:rsidR="00645458" w:rsidRPr="005E1584">
        <w:rPr>
          <w:rFonts w:ascii="Tahoma" w:hAnsi="Tahoma" w:cs="Tahoma"/>
          <w:sz w:val="20"/>
          <w:szCs w:val="20"/>
        </w:rPr>
        <w:t>n</w:t>
      </w:r>
      <w:r w:rsidR="00E20EE3" w:rsidRPr="005E1584">
        <w:rPr>
          <w:rFonts w:ascii="Tahoma" w:hAnsi="Tahoma" w:cs="Tahoma"/>
          <w:sz w:val="20"/>
          <w:szCs w:val="20"/>
        </w:rPr>
        <w:t xml:space="preserve">iejszają  ryzyko wystąpienia zakażeń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odcewnikowych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 o ponad 60%, gdyż dzięki swojej konstrukcji jako jedyne umożliwiają podawanie wlewu kroplowego w systemie zamkniętym? Co więcej koszt utylizacji opróżnionych worków jest o 50% niższy niż w pr</w:t>
      </w:r>
      <w:r w:rsidR="00BC43A8" w:rsidRPr="005E1584">
        <w:rPr>
          <w:rFonts w:ascii="Tahoma" w:hAnsi="Tahoma" w:cs="Tahoma"/>
          <w:sz w:val="20"/>
          <w:szCs w:val="20"/>
        </w:rPr>
        <w:t>zypadku butelek. W przypadku po</w:t>
      </w:r>
      <w:r w:rsidR="00E20EE3" w:rsidRPr="005E1584">
        <w:rPr>
          <w:rFonts w:ascii="Tahoma" w:hAnsi="Tahoma" w:cs="Tahoma"/>
          <w:sz w:val="20"/>
          <w:szCs w:val="20"/>
        </w:rPr>
        <w:t>zytywnej odpowiedzi prosimy o wydzielenie produktów do osobnego pakietu.</w:t>
      </w:r>
    </w:p>
    <w:p w:rsidR="00E20EE3" w:rsidRPr="005E1584" w:rsidRDefault="002078BF" w:rsidP="00E20EE3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 </w:t>
      </w:r>
      <w:r w:rsidR="005E29BC">
        <w:rPr>
          <w:rFonts w:ascii="Tahoma" w:hAnsi="Tahoma" w:cs="Tahoma"/>
          <w:sz w:val="20"/>
          <w:szCs w:val="20"/>
        </w:rPr>
        <w:t>2.</w:t>
      </w:r>
      <w:r w:rsidR="00E20EE3" w:rsidRPr="005E1584">
        <w:rPr>
          <w:rFonts w:ascii="Tahoma" w:hAnsi="Tahoma" w:cs="Tahoma"/>
          <w:sz w:val="20"/>
          <w:szCs w:val="20"/>
        </w:rPr>
        <w:t xml:space="preserve"> Czy w trosce o uzyskanie najkorzystniejszych warunków zakupu oraz najwyższej jakości produktów Zamawiający wyrazi zgodę na zaoferowanie w pakiecie 22 w pozycjach 25  preparatu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PlasmaLyte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, zbilansowanego podwójnie buforowanego płynu wieloelektrolitowego o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ph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 7,4,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osmolarności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 295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mOsm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/l oraz o następującym składzie: Na+ 140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mmol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/l, K+ 5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mmol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/l, Mg+ 1,5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mmol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/l, Chlorki 98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mmol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/l, Octan 27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mmol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/l,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Glukonian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 23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mmol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/l.  Produkt opakowany jest w  worek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Viaflo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>.</w:t>
      </w:r>
    </w:p>
    <w:p w:rsidR="00E20EE3" w:rsidRPr="005E1584" w:rsidRDefault="00E20EE3" w:rsidP="00E20EE3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 3</w:t>
      </w:r>
      <w:r w:rsidR="005E29BC">
        <w:rPr>
          <w:rFonts w:ascii="Tahoma" w:hAnsi="Tahoma" w:cs="Tahoma"/>
          <w:sz w:val="20"/>
          <w:szCs w:val="20"/>
        </w:rPr>
        <w:t>.</w:t>
      </w:r>
      <w:r w:rsidRPr="005E1584">
        <w:rPr>
          <w:rFonts w:ascii="Tahoma" w:hAnsi="Tahoma" w:cs="Tahoma"/>
          <w:sz w:val="20"/>
          <w:szCs w:val="20"/>
        </w:rPr>
        <w:t xml:space="preserve"> Czy w trosce o uzyskanie najkorzystniejszych warunków zakupu i najwyższej jakości produktów Zamawiający wyrazi zgodę na wydzielenie z pakietu 22 poz</w:t>
      </w:r>
      <w:r w:rsidR="00BC43A8" w:rsidRPr="005E1584">
        <w:rPr>
          <w:rFonts w:ascii="Tahoma" w:hAnsi="Tahoma" w:cs="Tahoma"/>
          <w:sz w:val="20"/>
          <w:szCs w:val="20"/>
        </w:rPr>
        <w:t>ycji 3,4,5,8,9,12,27-29, co umoż</w:t>
      </w:r>
      <w:r w:rsidRPr="005E1584">
        <w:rPr>
          <w:rFonts w:ascii="Tahoma" w:hAnsi="Tahoma" w:cs="Tahoma"/>
          <w:sz w:val="20"/>
          <w:szCs w:val="20"/>
        </w:rPr>
        <w:t>liwi na złożenie ofert większej liczbie oferentów?</w:t>
      </w:r>
    </w:p>
    <w:p w:rsidR="00E20EE3" w:rsidRPr="005E1584" w:rsidRDefault="00E20EE3" w:rsidP="00E20EE3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</w:t>
      </w:r>
      <w:r w:rsidR="005E29BC">
        <w:rPr>
          <w:rFonts w:ascii="Tahoma" w:hAnsi="Tahoma" w:cs="Tahoma"/>
          <w:sz w:val="20"/>
          <w:szCs w:val="20"/>
        </w:rPr>
        <w:t>.</w:t>
      </w:r>
      <w:r w:rsidRPr="005E1584">
        <w:rPr>
          <w:rFonts w:ascii="Tahoma" w:hAnsi="Tahoma" w:cs="Tahoma"/>
          <w:sz w:val="20"/>
          <w:szCs w:val="20"/>
        </w:rPr>
        <w:t xml:space="preserve"> Czy w trosce o uzyskanie najkorzystniejszych warunków zakupu oraz najwyższej jakości produktów Zamawiający  wyrazi zgodę na zaoferowanie w pakiecie 22  w pozycjach 15  preparatu Mannitol 15%, który  ulega krystalizacji dopiero w temperaturze poniżej 16 stopni C. Przechowywany więc w temperaturze pokojowej nie wymaga podgrzania co zdecydowanie ułatwia i przyspiesza proces podania leku pacjentowi. Produkt pakowany jest w worek </w:t>
      </w:r>
      <w:proofErr w:type="spellStart"/>
      <w:r w:rsidRPr="005E1584">
        <w:rPr>
          <w:rFonts w:ascii="Tahoma" w:hAnsi="Tahoma" w:cs="Tahoma"/>
          <w:sz w:val="20"/>
          <w:szCs w:val="20"/>
        </w:rPr>
        <w:t>Viaflo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co zapobiega przypadkowemu stłuczeniu i w konsekwencji jest wygodniejszy dla personelu pielęgniarskiego oraz bezpieczniejszy dla pacjentów.</w:t>
      </w:r>
    </w:p>
    <w:p w:rsidR="00E20EE3" w:rsidRPr="005E1584" w:rsidRDefault="006B48B0" w:rsidP="00E20EE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 xml:space="preserve">Odpowiedź na pytania :1.2.3.4 </w:t>
      </w:r>
    </w:p>
    <w:p w:rsidR="006B48B0" w:rsidRPr="005E1584" w:rsidRDefault="006B48B0" w:rsidP="00E20EE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nie wyraża zgody</w:t>
      </w:r>
    </w:p>
    <w:p w:rsidR="00E20EE3" w:rsidRPr="005E1584" w:rsidRDefault="005E29BC" w:rsidP="00E20E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3)</w:t>
      </w:r>
      <w:r w:rsidR="00E20EE3" w:rsidRPr="005E1584">
        <w:rPr>
          <w:rFonts w:ascii="Tahoma" w:hAnsi="Tahoma" w:cs="Tahoma"/>
          <w:sz w:val="20"/>
          <w:szCs w:val="20"/>
        </w:rPr>
        <w:t xml:space="preserve"> Pytanie </w:t>
      </w:r>
    </w:p>
    <w:p w:rsidR="002078BF" w:rsidRPr="005E1584" w:rsidRDefault="005E29BC" w:rsidP="002078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2078BF" w:rsidRPr="005E1584">
        <w:rPr>
          <w:rFonts w:ascii="Tahoma" w:hAnsi="Tahoma" w:cs="Tahoma"/>
          <w:sz w:val="20"/>
          <w:szCs w:val="20"/>
        </w:rPr>
        <w:t>Dotyczy pakietu nr 4, pozycja nr 1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Czy Zamawiający zgodzi się na zaoferowanie preparatu pakowanego zbiorczo po 5 fiolek z zachowaniem odpowiedniego przeliczenia, tj. w liczbie 2 400 opakowań?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Amoksiklav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1,2g </w:t>
      </w:r>
    </w:p>
    <w:p w:rsidR="002078BF" w:rsidRPr="005E1584" w:rsidRDefault="005E29BC" w:rsidP="002078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2078BF" w:rsidRPr="005E1584">
        <w:rPr>
          <w:rFonts w:ascii="Tahoma" w:hAnsi="Tahoma" w:cs="Tahoma"/>
          <w:sz w:val="20"/>
          <w:szCs w:val="20"/>
        </w:rPr>
        <w:t>Dotyczy pakietu nr 4, pozycja nr 2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Czy Zamawiający zgodzi się na zaoferowanie preparatu pakowanego zbiorczo po 5 fiolek z zachowaniem odpowiedniego przeliczenia, tj. w liczbie 160 opakowań?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Amoksiklav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600 mg </w:t>
      </w:r>
    </w:p>
    <w:p w:rsidR="002078BF" w:rsidRPr="005E1584" w:rsidRDefault="005E29BC" w:rsidP="002078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2078BF" w:rsidRPr="005E1584">
        <w:rPr>
          <w:rFonts w:ascii="Tahoma" w:hAnsi="Tahoma" w:cs="Tahoma"/>
          <w:sz w:val="20"/>
          <w:szCs w:val="20"/>
        </w:rPr>
        <w:t>Dotyczy pakietu nr 8, pozycja nr 3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Czy Zamawiający zgodzi się na zaoferowanie preparatu pakowanego zbiorczo po 14 tabletek z zachowaniem odpowiedniego przeliczenia, tj. w liczbie 120 opakowań?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Amoksiklav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625 mg x 21 tabl.</w:t>
      </w:r>
    </w:p>
    <w:p w:rsidR="002078BF" w:rsidRPr="005E1584" w:rsidRDefault="005E29BC" w:rsidP="002078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="002078BF" w:rsidRPr="005E1584">
        <w:rPr>
          <w:rFonts w:ascii="Tahoma" w:hAnsi="Tahoma" w:cs="Tahoma"/>
          <w:sz w:val="20"/>
          <w:szCs w:val="20"/>
        </w:rPr>
        <w:t>Dotyczy pakietu nr 8, pozycja nr 5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Czy Zamawiający zgodzi się na zaoferowanie preparatu pakowanego zbiorczo po 30 tabletek z zachowaniem odpowiedniego przeliczenia, tj. w liczbie 14 opakowań?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Ketonal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forte 100mg x 20 </w:t>
      </w:r>
      <w:proofErr w:type="spellStart"/>
      <w:r w:rsidRPr="005E1584">
        <w:rPr>
          <w:rFonts w:ascii="Tahoma" w:hAnsi="Tahoma" w:cs="Tahoma"/>
          <w:sz w:val="20"/>
          <w:szCs w:val="20"/>
        </w:rPr>
        <w:t>tabl</w:t>
      </w:r>
      <w:proofErr w:type="spellEnd"/>
    </w:p>
    <w:p w:rsidR="002078BF" w:rsidRPr="005E1584" w:rsidRDefault="005E29BC" w:rsidP="002078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 w:rsidR="002078BF" w:rsidRPr="005E1584">
        <w:rPr>
          <w:rFonts w:ascii="Tahoma" w:hAnsi="Tahoma" w:cs="Tahoma"/>
          <w:sz w:val="20"/>
          <w:szCs w:val="20"/>
        </w:rPr>
        <w:t xml:space="preserve"> Dotyczy pakietu nr 8, pozycja nr 6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Czy Zamawiający zgodzi się na zaoferowanie preparatu pakowanego zbiorczo po 20 tabletek z zachowaniem odpowiedniego przeliczenia, tj. w liczbie 45 opakowań?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Ketonal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50mg</w:t>
      </w:r>
    </w:p>
    <w:p w:rsidR="002078BF" w:rsidRPr="005E1584" w:rsidRDefault="005E29BC" w:rsidP="002078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 w:rsidR="002078BF" w:rsidRPr="005E1584">
        <w:rPr>
          <w:rFonts w:ascii="Tahoma" w:hAnsi="Tahoma" w:cs="Tahoma"/>
          <w:sz w:val="20"/>
          <w:szCs w:val="20"/>
        </w:rPr>
        <w:t xml:space="preserve"> Dotyczy pakietów nr 4, 8, 18, 43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Zwracam się z uprzejmą prośbą o utworzenie pakietu zawierającego grupę leków generycznych z pakietów nr 4,8,18 oraz 43, co pozwoli na przystąpienie do przetargu większej liczbie </w:t>
      </w:r>
      <w:proofErr w:type="spellStart"/>
      <w:r w:rsidRPr="005E1584">
        <w:rPr>
          <w:rFonts w:ascii="Tahoma" w:hAnsi="Tahoma" w:cs="Tahoma"/>
          <w:sz w:val="20"/>
          <w:szCs w:val="20"/>
        </w:rPr>
        <w:t>hurtownii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i zwiększy konkurencję: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Amoksiklav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1,2 g (pakiet nr 4, pozycja nr 1)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Amoksiklav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600mg (pakiet nr 4, pozycja nr 2)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Amlopin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5mg (pakiet nr 8, pozycja nr 1)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Amlopin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10mg (pakiet nr 8, pozycja nr 2)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Amoksiklav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625mg (pakiet nr 8, pozycja nr 3)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Amoskiklav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1g (pakiet nr 8, pozycja nr 4)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Ketonal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forte 100mg (pakiet nr 8, pozycja nr 5)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Ketonal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50mg (pakiet nr 8, pozycja nr 6)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Ketoprofen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100mg/2ml (pakiet nr 18, pozycja nr 1)</w:t>
      </w:r>
      <w:r w:rsidR="006F287D" w:rsidRPr="005E1584">
        <w:rPr>
          <w:rFonts w:ascii="Tahoma" w:hAnsi="Tahoma" w:cs="Tahoma"/>
          <w:sz w:val="20"/>
          <w:szCs w:val="20"/>
        </w:rPr>
        <w:t xml:space="preserve"> </w:t>
      </w:r>
      <w:r w:rsidR="00F10983" w:rsidRPr="005E1584">
        <w:rPr>
          <w:rFonts w:ascii="Tahoma" w:hAnsi="Tahoma" w:cs="Tahoma"/>
          <w:sz w:val="20"/>
          <w:szCs w:val="20"/>
        </w:rPr>
        <w:t xml:space="preserve">  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Vancomycinum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1g (pakiet nr 43, pozycja nr 1)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Vancomycinum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500mg (pakiet nr 43, pozycja nr 2)</w:t>
      </w:r>
    </w:p>
    <w:p w:rsidR="00D948DF" w:rsidRPr="005E1584" w:rsidRDefault="00D948DF" w:rsidP="00D948DF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ED477F" w:rsidRPr="005E1584" w:rsidRDefault="00ED477F" w:rsidP="00D948DF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 xml:space="preserve"> Odpowiedź  na pyta 1,2,3,4,5,</w:t>
      </w:r>
    </w:p>
    <w:p w:rsidR="00D948DF" w:rsidRPr="005E1584" w:rsidRDefault="006B48B0" w:rsidP="00D948DF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wyraża zgodę na dokonanie proponowanych zmian w pakietach 4 i 8</w:t>
      </w:r>
      <w:r w:rsidR="00EF0894" w:rsidRPr="005E1584">
        <w:rPr>
          <w:rFonts w:ascii="Tahoma" w:hAnsi="Tahoma" w:cs="Tahoma"/>
          <w:b/>
          <w:sz w:val="20"/>
          <w:szCs w:val="20"/>
        </w:rPr>
        <w:t xml:space="preserve"> </w:t>
      </w:r>
    </w:p>
    <w:p w:rsidR="00D84079" w:rsidRPr="005E1584" w:rsidRDefault="00ED477F" w:rsidP="00D948DF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Odpowiedź na pytanie 6 Zamawiający nie utworzy oddzielnego pakietu zawierającego grupę leków generycznych z pakietów nr 4,8,18 oraz 43.</w:t>
      </w:r>
      <w:r w:rsidR="00820EF5" w:rsidRPr="005E1584">
        <w:rPr>
          <w:rFonts w:ascii="Tahoma" w:hAnsi="Tahoma" w:cs="Tahoma"/>
          <w:b/>
          <w:sz w:val="20"/>
          <w:szCs w:val="20"/>
        </w:rPr>
        <w:t>sa</w:t>
      </w:r>
    </w:p>
    <w:p w:rsidR="00C9009D" w:rsidRPr="005E1584" w:rsidRDefault="005E29BC" w:rsidP="00C9009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4)</w:t>
      </w:r>
      <w:r w:rsidR="00C9009D" w:rsidRPr="005E1584">
        <w:rPr>
          <w:rFonts w:ascii="Tahoma" w:hAnsi="Tahoma" w:cs="Tahoma"/>
          <w:sz w:val="20"/>
          <w:szCs w:val="20"/>
        </w:rPr>
        <w:t xml:space="preserve"> Pytani</w:t>
      </w:r>
      <w:r>
        <w:rPr>
          <w:rFonts w:ascii="Tahoma" w:hAnsi="Tahoma" w:cs="Tahoma"/>
          <w:sz w:val="20"/>
          <w:szCs w:val="20"/>
        </w:rPr>
        <w:t xml:space="preserve">e  </w:t>
      </w:r>
    </w:p>
    <w:p w:rsidR="00C9009D" w:rsidRPr="005E1584" w:rsidRDefault="005E29BC" w:rsidP="00C9009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C9009D" w:rsidRPr="005E1584">
        <w:rPr>
          <w:rFonts w:ascii="Tahoma" w:hAnsi="Tahoma" w:cs="Tahoma"/>
          <w:sz w:val="20"/>
          <w:szCs w:val="20"/>
        </w:rPr>
        <w:t xml:space="preserve">  dotyczy  pakietu 1 </w:t>
      </w:r>
      <w:proofErr w:type="spellStart"/>
      <w:r w:rsidR="00C9009D" w:rsidRPr="005E1584">
        <w:rPr>
          <w:rFonts w:ascii="Tahoma" w:hAnsi="Tahoma" w:cs="Tahoma"/>
          <w:sz w:val="20"/>
          <w:szCs w:val="20"/>
        </w:rPr>
        <w:t>poz</w:t>
      </w:r>
      <w:proofErr w:type="spellEnd"/>
      <w:r w:rsidR="00C9009D" w:rsidRPr="005E1584">
        <w:rPr>
          <w:rFonts w:ascii="Tahoma" w:hAnsi="Tahoma" w:cs="Tahoma"/>
          <w:sz w:val="20"/>
          <w:szCs w:val="20"/>
        </w:rPr>
        <w:t xml:space="preserve"> 11    Czy zamawiający dopuści zaoferowanie  produktu  Zino. Dr Zasypka?</w:t>
      </w:r>
    </w:p>
    <w:p w:rsidR="00C9009D" w:rsidRPr="005E1584" w:rsidRDefault="005E29BC" w:rsidP="00C9009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C9009D" w:rsidRPr="005E1584">
        <w:rPr>
          <w:rFonts w:ascii="Tahoma" w:hAnsi="Tahoma" w:cs="Tahoma"/>
          <w:sz w:val="20"/>
          <w:szCs w:val="20"/>
        </w:rPr>
        <w:t xml:space="preserve">  dotyczy  pakietu 1 </w:t>
      </w:r>
      <w:proofErr w:type="spellStart"/>
      <w:r w:rsidR="00C9009D" w:rsidRPr="005E1584">
        <w:rPr>
          <w:rFonts w:ascii="Tahoma" w:hAnsi="Tahoma" w:cs="Tahoma"/>
          <w:sz w:val="20"/>
          <w:szCs w:val="20"/>
        </w:rPr>
        <w:t>poz</w:t>
      </w:r>
      <w:proofErr w:type="spellEnd"/>
      <w:r w:rsidR="00C9009D" w:rsidRPr="005E1584">
        <w:rPr>
          <w:rFonts w:ascii="Tahoma" w:hAnsi="Tahoma" w:cs="Tahoma"/>
          <w:sz w:val="20"/>
          <w:szCs w:val="20"/>
        </w:rPr>
        <w:t xml:space="preserve"> 261     Czy zamawiający dopuści  produkt </w:t>
      </w:r>
      <w:proofErr w:type="spellStart"/>
      <w:r w:rsidR="00C9009D" w:rsidRPr="005E1584">
        <w:rPr>
          <w:rFonts w:ascii="Tahoma" w:hAnsi="Tahoma" w:cs="Tahoma"/>
          <w:sz w:val="20"/>
          <w:szCs w:val="20"/>
        </w:rPr>
        <w:t>ZinoDr.A</w:t>
      </w:r>
      <w:proofErr w:type="spellEnd"/>
      <w:r w:rsidR="00C9009D" w:rsidRPr="005E1584">
        <w:rPr>
          <w:rFonts w:ascii="Tahoma" w:hAnsi="Tahoma" w:cs="Tahoma"/>
          <w:sz w:val="20"/>
          <w:szCs w:val="20"/>
        </w:rPr>
        <w:t xml:space="preserve"> równoważny pod względem składu oraz wskazań do stosowania?</w:t>
      </w:r>
    </w:p>
    <w:p w:rsidR="008D372F" w:rsidRPr="005E1584" w:rsidRDefault="005E29BC" w:rsidP="00C9009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C9009D" w:rsidRPr="005E1584">
        <w:rPr>
          <w:rFonts w:ascii="Tahoma" w:hAnsi="Tahoma" w:cs="Tahoma"/>
          <w:sz w:val="20"/>
          <w:szCs w:val="20"/>
        </w:rPr>
        <w:t xml:space="preserve"> dotyczy pakiet 1  </w:t>
      </w:r>
      <w:proofErr w:type="spellStart"/>
      <w:r w:rsidR="00C9009D" w:rsidRPr="005E1584">
        <w:rPr>
          <w:rFonts w:ascii="Tahoma" w:hAnsi="Tahoma" w:cs="Tahoma"/>
          <w:sz w:val="20"/>
          <w:szCs w:val="20"/>
        </w:rPr>
        <w:t>poz</w:t>
      </w:r>
      <w:proofErr w:type="spellEnd"/>
      <w:r w:rsidR="00C9009D" w:rsidRPr="005E1584">
        <w:rPr>
          <w:rFonts w:ascii="Tahoma" w:hAnsi="Tahoma" w:cs="Tahoma"/>
          <w:sz w:val="20"/>
          <w:szCs w:val="20"/>
        </w:rPr>
        <w:t xml:space="preserve"> 143  Czy zamawiający dopuści zaoferowanie produktu </w:t>
      </w:r>
      <w:proofErr w:type="spellStart"/>
      <w:r w:rsidR="00C9009D" w:rsidRPr="005E1584">
        <w:rPr>
          <w:rFonts w:ascii="Tahoma" w:hAnsi="Tahoma" w:cs="Tahoma"/>
          <w:sz w:val="20"/>
          <w:szCs w:val="20"/>
        </w:rPr>
        <w:t>HepaDr</w:t>
      </w:r>
      <w:proofErr w:type="spellEnd"/>
      <w:r w:rsidR="00C9009D" w:rsidRPr="005E1584">
        <w:rPr>
          <w:rFonts w:ascii="Tahoma" w:hAnsi="Tahoma" w:cs="Tahoma"/>
          <w:sz w:val="20"/>
          <w:szCs w:val="20"/>
        </w:rPr>
        <w:t>., równoważnego pod względem składu oraz wskazań stosowania?</w:t>
      </w:r>
    </w:p>
    <w:p w:rsidR="00AA6197" w:rsidRPr="005E1584" w:rsidRDefault="009B273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 na pytania 1,2,3</w:t>
      </w:r>
    </w:p>
    <w:p w:rsidR="009B2733" w:rsidRPr="005E1584" w:rsidRDefault="009B2733" w:rsidP="009B273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Pytania 1,2,3 - Zamawiający dopuszcza proponowane produkty.</w:t>
      </w:r>
      <w:r w:rsidR="00F70796" w:rsidRPr="005E1584">
        <w:rPr>
          <w:rFonts w:ascii="Tahoma" w:hAnsi="Tahoma" w:cs="Tahoma"/>
          <w:b/>
          <w:sz w:val="20"/>
          <w:szCs w:val="20"/>
        </w:rPr>
        <w:t xml:space="preserve"> </w:t>
      </w:r>
      <w:r w:rsidR="008E22DF" w:rsidRPr="005E1584">
        <w:rPr>
          <w:rFonts w:ascii="Tahoma" w:hAnsi="Tahoma" w:cs="Tahoma"/>
          <w:b/>
          <w:sz w:val="20"/>
          <w:szCs w:val="20"/>
        </w:rPr>
        <w:t xml:space="preserve"> </w:t>
      </w:r>
    </w:p>
    <w:p w:rsidR="00F754CE" w:rsidRPr="00015F47" w:rsidRDefault="005E29BC" w:rsidP="009B2733">
      <w:pPr>
        <w:rPr>
          <w:rFonts w:ascii="Tahoma" w:hAnsi="Tahoma" w:cs="Tahoma"/>
          <w:sz w:val="20"/>
          <w:szCs w:val="20"/>
        </w:rPr>
      </w:pPr>
      <w:r w:rsidRPr="00015F47">
        <w:rPr>
          <w:rFonts w:ascii="Tahoma" w:hAnsi="Tahoma" w:cs="Tahoma"/>
          <w:sz w:val="20"/>
          <w:szCs w:val="20"/>
        </w:rPr>
        <w:t xml:space="preserve">5) Pytanie  </w:t>
      </w:r>
    </w:p>
    <w:p w:rsidR="00F754CE" w:rsidRPr="00015F47" w:rsidRDefault="005E29BC" w:rsidP="00F754CE">
      <w:pPr>
        <w:rPr>
          <w:rFonts w:ascii="Tahoma" w:hAnsi="Tahoma" w:cs="Tahoma"/>
          <w:sz w:val="20"/>
          <w:szCs w:val="20"/>
        </w:rPr>
      </w:pPr>
      <w:r w:rsidRPr="00015F47">
        <w:rPr>
          <w:rFonts w:ascii="Tahoma" w:hAnsi="Tahoma" w:cs="Tahoma"/>
          <w:sz w:val="20"/>
          <w:szCs w:val="20"/>
        </w:rPr>
        <w:t>1.</w:t>
      </w:r>
      <w:r w:rsidR="00F754CE" w:rsidRPr="00015F47">
        <w:rPr>
          <w:rFonts w:ascii="Tahoma" w:hAnsi="Tahoma" w:cs="Tahoma"/>
          <w:sz w:val="20"/>
          <w:szCs w:val="20"/>
        </w:rPr>
        <w:t xml:space="preserve"> dotyczy pakietu 1 -  Czy Zamawiający wyrazi zgodę na zaoferowanie w Pakiecie 1 pozycji 156 produktu leczniczego Kalium </w:t>
      </w:r>
      <w:proofErr w:type="spellStart"/>
      <w:r w:rsidR="00F754CE" w:rsidRPr="00015F47">
        <w:rPr>
          <w:rFonts w:ascii="Tahoma" w:hAnsi="Tahoma" w:cs="Tahoma"/>
          <w:sz w:val="20"/>
          <w:szCs w:val="20"/>
        </w:rPr>
        <w:t>Chloratum</w:t>
      </w:r>
      <w:proofErr w:type="spellEnd"/>
      <w:r w:rsidR="00F754CE" w:rsidRPr="00015F47">
        <w:rPr>
          <w:rFonts w:ascii="Tahoma" w:hAnsi="Tahoma" w:cs="Tahoma"/>
          <w:sz w:val="20"/>
          <w:szCs w:val="20"/>
        </w:rPr>
        <w:t xml:space="preserve"> 15% 10 ml w opakowaniu po 20 ampułek?</w:t>
      </w:r>
    </w:p>
    <w:p w:rsidR="00457FD6" w:rsidRPr="00457FD6" w:rsidRDefault="00457FD6" w:rsidP="00F754CE">
      <w:pPr>
        <w:rPr>
          <w:rFonts w:ascii="Tahoma" w:hAnsi="Tahoma" w:cs="Tahoma"/>
          <w:b/>
          <w:sz w:val="20"/>
          <w:szCs w:val="20"/>
        </w:rPr>
      </w:pPr>
      <w:r w:rsidRPr="00457FD6">
        <w:rPr>
          <w:rFonts w:ascii="Tahoma" w:hAnsi="Tahoma" w:cs="Tahoma"/>
          <w:b/>
          <w:sz w:val="20"/>
          <w:szCs w:val="20"/>
        </w:rPr>
        <w:t>Odpowiedź</w:t>
      </w:r>
    </w:p>
    <w:p w:rsidR="00457FD6" w:rsidRPr="00457FD6" w:rsidRDefault="00457FD6" w:rsidP="00F754C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</w:t>
      </w:r>
      <w:r w:rsidRPr="00457FD6">
        <w:rPr>
          <w:rFonts w:ascii="Tahoma" w:hAnsi="Tahoma" w:cs="Tahoma"/>
          <w:b/>
          <w:sz w:val="20"/>
          <w:szCs w:val="20"/>
        </w:rPr>
        <w:t xml:space="preserve"> dopuszcza</w:t>
      </w:r>
    </w:p>
    <w:p w:rsidR="00F754CE" w:rsidRPr="00015F47" w:rsidRDefault="005E29BC" w:rsidP="00F754CE">
      <w:pPr>
        <w:rPr>
          <w:rFonts w:ascii="Tahoma" w:hAnsi="Tahoma" w:cs="Tahoma"/>
          <w:sz w:val="20"/>
          <w:szCs w:val="20"/>
        </w:rPr>
      </w:pPr>
      <w:r w:rsidRPr="00015F47">
        <w:rPr>
          <w:rFonts w:ascii="Tahoma" w:hAnsi="Tahoma" w:cs="Tahoma"/>
          <w:sz w:val="20"/>
          <w:szCs w:val="20"/>
        </w:rPr>
        <w:t>2.</w:t>
      </w:r>
      <w:r w:rsidR="00F754CE" w:rsidRPr="00015F47">
        <w:rPr>
          <w:rFonts w:ascii="Tahoma" w:hAnsi="Tahoma" w:cs="Tahoma"/>
          <w:sz w:val="20"/>
          <w:szCs w:val="20"/>
        </w:rPr>
        <w:t xml:space="preserve"> dotyczy pakietu 11- . Czy Zamawiający dopuści w Pakiecie 11 poz. 1 i 2 produkt leczniczy Paracetamol pakowany w fiolkach x 10 szt.?</w:t>
      </w:r>
    </w:p>
    <w:p w:rsidR="00015F47" w:rsidRPr="00015F47" w:rsidRDefault="00015F47" w:rsidP="00015F47">
      <w:pPr>
        <w:rPr>
          <w:rFonts w:ascii="Tahoma" w:hAnsi="Tahoma" w:cs="Tahoma"/>
          <w:b/>
          <w:sz w:val="20"/>
          <w:szCs w:val="20"/>
        </w:rPr>
      </w:pPr>
      <w:r w:rsidRPr="00015F47">
        <w:rPr>
          <w:rFonts w:ascii="Tahoma" w:hAnsi="Tahoma" w:cs="Tahoma"/>
          <w:b/>
          <w:sz w:val="20"/>
          <w:szCs w:val="20"/>
        </w:rPr>
        <w:t>Odpowiedź</w:t>
      </w:r>
    </w:p>
    <w:p w:rsidR="00015F47" w:rsidRPr="00015F47" w:rsidRDefault="00015F47" w:rsidP="00015F47">
      <w:pPr>
        <w:rPr>
          <w:rFonts w:ascii="Tahoma" w:hAnsi="Tahoma" w:cs="Tahoma"/>
          <w:b/>
          <w:sz w:val="20"/>
          <w:szCs w:val="20"/>
          <w:highlight w:val="yellow"/>
        </w:rPr>
      </w:pPr>
      <w:r w:rsidRPr="00015F47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015F47" w:rsidRDefault="005E29BC" w:rsidP="00F754CE">
      <w:pPr>
        <w:rPr>
          <w:rFonts w:ascii="Tahoma" w:hAnsi="Tahoma" w:cs="Tahoma"/>
          <w:sz w:val="20"/>
          <w:szCs w:val="20"/>
        </w:rPr>
      </w:pPr>
      <w:r w:rsidRPr="00015F47">
        <w:rPr>
          <w:rFonts w:ascii="Tahoma" w:hAnsi="Tahoma" w:cs="Tahoma"/>
          <w:sz w:val="20"/>
          <w:szCs w:val="20"/>
        </w:rPr>
        <w:t>3.</w:t>
      </w:r>
      <w:r w:rsidR="00F754CE" w:rsidRPr="00015F47">
        <w:rPr>
          <w:rFonts w:ascii="Tahoma" w:hAnsi="Tahoma" w:cs="Tahoma"/>
          <w:sz w:val="20"/>
          <w:szCs w:val="20"/>
        </w:rPr>
        <w:t xml:space="preserve"> dotyczy pakietu 42 -  Czy Zamawiający wyrazi zgodę na zaoferowanie w Pakiecie 42 poz. 1 produkt leczniczy </w:t>
      </w:r>
      <w:proofErr w:type="spellStart"/>
      <w:r w:rsidR="00F754CE" w:rsidRPr="00015F47">
        <w:rPr>
          <w:rFonts w:ascii="Tahoma" w:hAnsi="Tahoma" w:cs="Tahoma"/>
          <w:sz w:val="20"/>
          <w:szCs w:val="20"/>
        </w:rPr>
        <w:t>Ceftazidime</w:t>
      </w:r>
      <w:proofErr w:type="spellEnd"/>
      <w:r w:rsidR="00F754CE" w:rsidRPr="00015F47">
        <w:rPr>
          <w:rFonts w:ascii="Tahoma" w:hAnsi="Tahoma" w:cs="Tahoma"/>
          <w:sz w:val="20"/>
          <w:szCs w:val="20"/>
        </w:rPr>
        <w:t xml:space="preserve"> 2 g w opakowaniu typu butelka? </w:t>
      </w:r>
    </w:p>
    <w:p w:rsidR="00457FD6" w:rsidRPr="00457FD6" w:rsidRDefault="00457FD6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457FD6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457FD6" w:rsidRPr="00015F47" w:rsidRDefault="00457FD6" w:rsidP="00F754CE">
      <w:pPr>
        <w:rPr>
          <w:rFonts w:ascii="Tahoma" w:hAnsi="Tahoma" w:cs="Tahoma"/>
          <w:b/>
          <w:sz w:val="20"/>
          <w:szCs w:val="20"/>
        </w:rPr>
      </w:pPr>
      <w:r w:rsidRPr="00015F47">
        <w:rPr>
          <w:rFonts w:ascii="Tahoma" w:hAnsi="Tahoma" w:cs="Tahoma"/>
          <w:b/>
          <w:sz w:val="20"/>
          <w:szCs w:val="20"/>
        </w:rPr>
        <w:t>Zamawiający nie dopuszcza</w:t>
      </w:r>
    </w:p>
    <w:p w:rsidR="00F754CE" w:rsidRPr="00015F47" w:rsidRDefault="00F754CE" w:rsidP="00F754CE">
      <w:pPr>
        <w:rPr>
          <w:rFonts w:ascii="Tahoma" w:hAnsi="Tahoma" w:cs="Tahoma"/>
          <w:sz w:val="20"/>
          <w:szCs w:val="20"/>
        </w:rPr>
      </w:pPr>
      <w:r w:rsidRPr="00015F47">
        <w:rPr>
          <w:rFonts w:ascii="Tahoma" w:hAnsi="Tahoma" w:cs="Tahoma"/>
          <w:sz w:val="20"/>
          <w:szCs w:val="20"/>
        </w:rPr>
        <w:t>4</w:t>
      </w:r>
      <w:r w:rsidR="005E29BC" w:rsidRPr="00015F47">
        <w:rPr>
          <w:rFonts w:ascii="Tahoma" w:hAnsi="Tahoma" w:cs="Tahoma"/>
          <w:sz w:val="20"/>
          <w:szCs w:val="20"/>
        </w:rPr>
        <w:t>.</w:t>
      </w:r>
      <w:r w:rsidRPr="00015F47">
        <w:rPr>
          <w:rFonts w:ascii="Tahoma" w:hAnsi="Tahoma" w:cs="Tahoma"/>
          <w:sz w:val="20"/>
          <w:szCs w:val="20"/>
        </w:rPr>
        <w:t xml:space="preserve">dotzcyz pakietu 24 + Czy Zamawiający w Pakiecie 24 wyrazi zgodę na zaoferowanie produktu leczniczego </w:t>
      </w:r>
      <w:proofErr w:type="spellStart"/>
      <w:r w:rsidRPr="00015F47">
        <w:rPr>
          <w:rFonts w:ascii="Tahoma" w:hAnsi="Tahoma" w:cs="Tahoma"/>
          <w:sz w:val="20"/>
          <w:szCs w:val="20"/>
        </w:rPr>
        <w:t>Linezolid</w:t>
      </w:r>
      <w:proofErr w:type="spellEnd"/>
      <w:r w:rsidRPr="00015F47">
        <w:rPr>
          <w:rFonts w:ascii="Tahoma" w:hAnsi="Tahoma" w:cs="Tahoma"/>
          <w:sz w:val="20"/>
          <w:szCs w:val="20"/>
        </w:rPr>
        <w:t xml:space="preserve"> w butelkach </w:t>
      </w:r>
      <w:proofErr w:type="spellStart"/>
      <w:r w:rsidRPr="00015F47">
        <w:rPr>
          <w:rFonts w:ascii="Tahoma" w:hAnsi="Tahoma" w:cs="Tahoma"/>
          <w:sz w:val="20"/>
          <w:szCs w:val="20"/>
        </w:rPr>
        <w:t>KabiPac</w:t>
      </w:r>
      <w:proofErr w:type="spellEnd"/>
      <w:r w:rsidRPr="00015F47">
        <w:rPr>
          <w:rFonts w:ascii="Tahoma" w:hAnsi="Tahoma" w:cs="Tahoma"/>
          <w:sz w:val="20"/>
          <w:szCs w:val="20"/>
        </w:rPr>
        <w:t xml:space="preserve"> x 10 szt. ? Są to bezpieczne opakowania wyposażone w </w:t>
      </w:r>
      <w:r w:rsidRPr="00015F47">
        <w:rPr>
          <w:rFonts w:ascii="Tahoma" w:hAnsi="Tahoma" w:cs="Tahoma"/>
          <w:sz w:val="20"/>
          <w:szCs w:val="20"/>
        </w:rPr>
        <w:lastRenderedPageBreak/>
        <w:t>dwa różnej wielkości porty zabezpieczone plastikowymi zatyczkami, dodatkowo oznaczonymi strzałkami, jedna do wstrzyknięcia, druga wskazująca miejsce do podłączenia zestawu do infuzji?</w:t>
      </w:r>
    </w:p>
    <w:p w:rsidR="00015F47" w:rsidRPr="00015F47" w:rsidRDefault="00015F47" w:rsidP="00015F47">
      <w:pPr>
        <w:rPr>
          <w:rFonts w:ascii="Tahoma" w:hAnsi="Tahoma" w:cs="Tahoma"/>
          <w:b/>
          <w:sz w:val="20"/>
          <w:szCs w:val="20"/>
        </w:rPr>
      </w:pPr>
      <w:r w:rsidRPr="00015F47">
        <w:rPr>
          <w:rFonts w:ascii="Tahoma" w:hAnsi="Tahoma" w:cs="Tahoma"/>
          <w:b/>
          <w:sz w:val="20"/>
          <w:szCs w:val="20"/>
        </w:rPr>
        <w:t>Odpowiedź</w:t>
      </w:r>
    </w:p>
    <w:p w:rsidR="00015F47" w:rsidRPr="00015F47" w:rsidRDefault="00015F47" w:rsidP="00015F47">
      <w:pPr>
        <w:rPr>
          <w:rFonts w:ascii="Tahoma" w:hAnsi="Tahoma" w:cs="Tahoma"/>
          <w:b/>
          <w:sz w:val="20"/>
          <w:szCs w:val="20"/>
          <w:highlight w:val="yellow"/>
        </w:rPr>
      </w:pPr>
      <w:r w:rsidRPr="00015F47">
        <w:rPr>
          <w:rFonts w:ascii="Tahoma" w:hAnsi="Tahoma" w:cs="Tahoma"/>
          <w:b/>
          <w:sz w:val="20"/>
          <w:szCs w:val="20"/>
        </w:rPr>
        <w:t>Zamawiający dopuszcza</w:t>
      </w:r>
    </w:p>
    <w:p w:rsidR="00AA6197" w:rsidRDefault="005E29BC" w:rsidP="00F754CE">
      <w:pPr>
        <w:rPr>
          <w:rFonts w:ascii="Tahoma" w:hAnsi="Tahoma" w:cs="Tahoma"/>
          <w:sz w:val="20"/>
          <w:szCs w:val="20"/>
        </w:rPr>
      </w:pPr>
      <w:r w:rsidRPr="00015F47">
        <w:rPr>
          <w:rFonts w:ascii="Tahoma" w:hAnsi="Tahoma" w:cs="Tahoma"/>
          <w:sz w:val="20"/>
          <w:szCs w:val="20"/>
        </w:rPr>
        <w:t>5.</w:t>
      </w:r>
      <w:r w:rsidR="00F754CE" w:rsidRPr="00015F47">
        <w:rPr>
          <w:rFonts w:ascii="Tahoma" w:hAnsi="Tahoma" w:cs="Tahoma"/>
          <w:sz w:val="20"/>
          <w:szCs w:val="20"/>
        </w:rPr>
        <w:t xml:space="preserve"> dotyczy pakietu 38 -Czy w związku z zaprzestaniem obrotu produktem leczniczym </w:t>
      </w:r>
      <w:proofErr w:type="spellStart"/>
      <w:r w:rsidR="00F754CE" w:rsidRPr="00015F47">
        <w:rPr>
          <w:rFonts w:ascii="Tahoma" w:hAnsi="Tahoma" w:cs="Tahoma"/>
          <w:sz w:val="20"/>
          <w:szCs w:val="20"/>
        </w:rPr>
        <w:t>Addamel</w:t>
      </w:r>
      <w:proofErr w:type="spellEnd"/>
      <w:r w:rsidR="00F754CE" w:rsidRPr="00015F47">
        <w:rPr>
          <w:rFonts w:ascii="Tahoma" w:hAnsi="Tahoma" w:cs="Tahoma"/>
          <w:sz w:val="20"/>
          <w:szCs w:val="20"/>
        </w:rPr>
        <w:t xml:space="preserve"> N koncentrat do sporządzania roztworu do infuzji 10 ml x 20 </w:t>
      </w:r>
      <w:proofErr w:type="spellStart"/>
      <w:r w:rsidR="00F754CE" w:rsidRPr="00015F47">
        <w:rPr>
          <w:rFonts w:ascii="Tahoma" w:hAnsi="Tahoma" w:cs="Tahoma"/>
          <w:sz w:val="20"/>
          <w:szCs w:val="20"/>
        </w:rPr>
        <w:t>amp</w:t>
      </w:r>
      <w:proofErr w:type="spellEnd"/>
      <w:r w:rsidR="00F754CE" w:rsidRPr="00015F47">
        <w:rPr>
          <w:rFonts w:ascii="Tahoma" w:hAnsi="Tahoma" w:cs="Tahoma"/>
          <w:sz w:val="20"/>
          <w:szCs w:val="20"/>
        </w:rPr>
        <w:t xml:space="preserve">., Zamawiający w Pakiecie 38 poz.2  zgodzi się na  zastąpienie go produktem leczniczym </w:t>
      </w:r>
      <w:proofErr w:type="spellStart"/>
      <w:r w:rsidR="00F754CE" w:rsidRPr="00015F47">
        <w:rPr>
          <w:rFonts w:ascii="Tahoma" w:hAnsi="Tahoma" w:cs="Tahoma"/>
          <w:sz w:val="20"/>
          <w:szCs w:val="20"/>
        </w:rPr>
        <w:t>Supliven</w:t>
      </w:r>
      <w:proofErr w:type="spellEnd"/>
      <w:r w:rsidR="00F754CE" w:rsidRPr="00015F47">
        <w:rPr>
          <w:rFonts w:ascii="Tahoma" w:hAnsi="Tahoma" w:cs="Tahoma"/>
          <w:sz w:val="20"/>
          <w:szCs w:val="20"/>
        </w:rPr>
        <w:t xml:space="preserve">, koncentrat do sporządzania roztworu do infuzji 10 ml x 20 </w:t>
      </w:r>
      <w:proofErr w:type="spellStart"/>
      <w:r w:rsidR="00F754CE" w:rsidRPr="00015F47">
        <w:rPr>
          <w:rFonts w:ascii="Tahoma" w:hAnsi="Tahoma" w:cs="Tahoma"/>
          <w:sz w:val="20"/>
          <w:szCs w:val="20"/>
        </w:rPr>
        <w:t>amp</w:t>
      </w:r>
      <w:proofErr w:type="spellEnd"/>
      <w:r w:rsidR="00F754CE" w:rsidRPr="00015F47">
        <w:rPr>
          <w:rFonts w:ascii="Tahoma" w:hAnsi="Tahoma" w:cs="Tahoma"/>
          <w:sz w:val="20"/>
          <w:szCs w:val="20"/>
        </w:rPr>
        <w:t xml:space="preserve">. ?  Produkt leczniczy </w:t>
      </w:r>
      <w:proofErr w:type="spellStart"/>
      <w:r w:rsidR="00F754CE" w:rsidRPr="00015F47">
        <w:rPr>
          <w:rFonts w:ascii="Tahoma" w:hAnsi="Tahoma" w:cs="Tahoma"/>
          <w:sz w:val="20"/>
          <w:szCs w:val="20"/>
        </w:rPr>
        <w:t>Supliven</w:t>
      </w:r>
      <w:proofErr w:type="spellEnd"/>
      <w:r w:rsidR="00F754CE" w:rsidRPr="00015F47">
        <w:rPr>
          <w:rFonts w:ascii="Tahoma" w:hAnsi="Tahoma" w:cs="Tahoma"/>
          <w:sz w:val="20"/>
          <w:szCs w:val="20"/>
        </w:rPr>
        <w:t xml:space="preserve"> jest zgodny z obecnymi rekomendacja międzynarodowych towarzystw ESPEN, ASPEN i jest wskazany do stosowania jako zaspokojenie zapotrzebowania na pierwiastki śladowe podczas żywienia pozajelitowego.</w:t>
      </w:r>
      <w:bookmarkStart w:id="0" w:name="_GoBack"/>
      <w:bookmarkEnd w:id="0"/>
    </w:p>
    <w:p w:rsidR="00015F47" w:rsidRPr="00015F47" w:rsidRDefault="00015F47" w:rsidP="00015F47">
      <w:pPr>
        <w:rPr>
          <w:rFonts w:ascii="Tahoma" w:hAnsi="Tahoma" w:cs="Tahoma"/>
          <w:b/>
          <w:sz w:val="20"/>
          <w:szCs w:val="20"/>
        </w:rPr>
      </w:pPr>
      <w:r w:rsidRPr="00015F47">
        <w:rPr>
          <w:rFonts w:ascii="Tahoma" w:hAnsi="Tahoma" w:cs="Tahoma"/>
          <w:b/>
          <w:sz w:val="20"/>
          <w:szCs w:val="20"/>
        </w:rPr>
        <w:t>Odpowiedź</w:t>
      </w:r>
    </w:p>
    <w:p w:rsidR="00015F47" w:rsidRPr="00015F47" w:rsidRDefault="00015F47" w:rsidP="00015F47">
      <w:pPr>
        <w:rPr>
          <w:rFonts w:ascii="Tahoma" w:hAnsi="Tahoma" w:cs="Tahoma"/>
          <w:b/>
          <w:sz w:val="20"/>
          <w:szCs w:val="20"/>
        </w:rPr>
      </w:pPr>
      <w:r w:rsidRPr="00015F47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5E29BC" w:rsidP="00F754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6)</w:t>
      </w:r>
      <w:r w:rsidR="00F754CE" w:rsidRPr="005E1584">
        <w:rPr>
          <w:rFonts w:ascii="Tahoma" w:hAnsi="Tahoma" w:cs="Tahoma"/>
          <w:sz w:val="20"/>
          <w:szCs w:val="20"/>
        </w:rPr>
        <w:t xml:space="preserve"> Pytani</w:t>
      </w:r>
      <w:r>
        <w:rPr>
          <w:rFonts w:ascii="Tahoma" w:hAnsi="Tahoma" w:cs="Tahoma"/>
          <w:sz w:val="20"/>
          <w:szCs w:val="20"/>
        </w:rPr>
        <w:t xml:space="preserve">e 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  <w:u w:val="single"/>
        </w:rPr>
      </w:pPr>
      <w:r w:rsidRPr="005E1584">
        <w:rPr>
          <w:rFonts w:ascii="Tahoma" w:hAnsi="Tahoma" w:cs="Tahoma"/>
          <w:sz w:val="20"/>
          <w:szCs w:val="20"/>
        </w:rPr>
        <w:t>1.</w:t>
      </w:r>
      <w:r w:rsidRPr="005E1584">
        <w:rPr>
          <w:rFonts w:ascii="Tahoma" w:hAnsi="Tahoma" w:cs="Tahoma"/>
          <w:sz w:val="20"/>
          <w:szCs w:val="20"/>
        </w:rPr>
        <w:tab/>
        <w:t xml:space="preserve">Czy z uwagi na fakt, iż na rynku są zarejestrowane różne postaci leku, pod tą samą nazwą międzynarodową, Zamawiający wyrazi zgodę na zamianę w przedmiocie zamówienia występującej postaci doustnej leku w obrębie tej samej drogi podania np.: tabl. </w:t>
      </w:r>
      <w:proofErr w:type="spellStart"/>
      <w:r w:rsidRPr="005E1584">
        <w:rPr>
          <w:rFonts w:ascii="Tahoma" w:hAnsi="Tahoma" w:cs="Tahoma"/>
          <w:sz w:val="20"/>
          <w:szCs w:val="20"/>
        </w:rPr>
        <w:t>powl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.-tabl.; tabl.-kaps. tabl.-drażetki, tabletki </w:t>
      </w:r>
      <w:r w:rsidRPr="005E1584">
        <w:rPr>
          <w:rFonts w:ascii="Tahoma" w:hAnsi="Tahoma" w:cs="Tahoma"/>
          <w:sz w:val="20"/>
          <w:szCs w:val="20"/>
          <w:u w:val="single"/>
        </w:rPr>
        <w:t>o przedłużonym uwalnianiu-tabletki o zmodyfikowanym uwalnianiu i odwrotnie)?</w:t>
      </w:r>
      <w:r w:rsidR="001221A7" w:rsidRPr="005E1584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1221A7" w:rsidRPr="005E1584" w:rsidRDefault="001221A7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1221A7" w:rsidRPr="005E1584" w:rsidRDefault="001221A7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2.</w:t>
      </w:r>
      <w:r w:rsidRPr="005E1584">
        <w:rPr>
          <w:rFonts w:ascii="Tahoma" w:hAnsi="Tahoma" w:cs="Tahoma"/>
          <w:sz w:val="20"/>
          <w:szCs w:val="20"/>
        </w:rPr>
        <w:tab/>
        <w:t xml:space="preserve">Czy z uwagi na fakt, iż na rynku są zarejestrowane różne postaci leku, pod tą samą nazwą międzynarodową, Zamawiający wyrazi zgodę na zamianę w przedmiocie zamówienia występującej postaci </w:t>
      </w:r>
      <w:proofErr w:type="spellStart"/>
      <w:r w:rsidRPr="005E1584">
        <w:rPr>
          <w:rFonts w:ascii="Tahoma" w:hAnsi="Tahoma" w:cs="Tahoma"/>
          <w:sz w:val="20"/>
          <w:szCs w:val="20"/>
        </w:rPr>
        <w:t>injekcyjnej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leku w obrębie tej samej drogi podania np.: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>.-fiol.; fiol.-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>-</w:t>
      </w:r>
      <w:proofErr w:type="spellStart"/>
      <w:r w:rsidRPr="005E1584">
        <w:rPr>
          <w:rFonts w:ascii="Tahoma" w:hAnsi="Tahoma" w:cs="Tahoma"/>
          <w:sz w:val="20"/>
          <w:szCs w:val="20"/>
        </w:rPr>
        <w:t>strz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ampułki-pojemniki, flakony-butelki, pojemniki-</w:t>
      </w:r>
      <w:proofErr w:type="spellStart"/>
      <w:r w:rsidRPr="005E1584">
        <w:rPr>
          <w:rFonts w:ascii="Tahoma" w:hAnsi="Tahoma" w:cs="Tahoma"/>
          <w:sz w:val="20"/>
          <w:szCs w:val="20"/>
        </w:rPr>
        <w:t>Kabipac</w:t>
      </w:r>
      <w:proofErr w:type="spellEnd"/>
      <w:r w:rsidRPr="005E1584">
        <w:rPr>
          <w:rFonts w:ascii="Tahoma" w:hAnsi="Tahoma" w:cs="Tahoma"/>
          <w:sz w:val="20"/>
          <w:szCs w:val="20"/>
        </w:rPr>
        <w:t>(</w:t>
      </w:r>
      <w:proofErr w:type="spellStart"/>
      <w:r w:rsidRPr="005E1584">
        <w:rPr>
          <w:rFonts w:ascii="Tahoma" w:hAnsi="Tahoma" w:cs="Tahoma"/>
          <w:sz w:val="20"/>
          <w:szCs w:val="20"/>
        </w:rPr>
        <w:t>Kabiclear</w:t>
      </w:r>
      <w:proofErr w:type="spellEnd"/>
      <w:r w:rsidRPr="005E1584">
        <w:rPr>
          <w:rFonts w:ascii="Tahoma" w:hAnsi="Tahoma" w:cs="Tahoma"/>
          <w:sz w:val="20"/>
          <w:szCs w:val="20"/>
        </w:rPr>
        <w:t>) i odwrotnie?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3.</w:t>
      </w:r>
      <w:r w:rsidRPr="005E1584">
        <w:rPr>
          <w:rFonts w:ascii="Tahoma" w:hAnsi="Tahoma" w:cs="Tahoma"/>
          <w:sz w:val="20"/>
          <w:szCs w:val="20"/>
        </w:rPr>
        <w:tab/>
        <w:t xml:space="preserve">Czy z uwagi na fakt, iż na rynku są zarejestrowane różne postaci leku, pod tą samą nazwą międzynarodową, Zamawiający wyrazi zgodę na zamianę w przedmiocie zamówienia występującej postaci </w:t>
      </w:r>
      <w:proofErr w:type="spellStart"/>
      <w:r w:rsidRPr="005E1584">
        <w:rPr>
          <w:rFonts w:ascii="Tahoma" w:hAnsi="Tahoma" w:cs="Tahoma"/>
          <w:sz w:val="20"/>
          <w:szCs w:val="20"/>
        </w:rPr>
        <w:t>injekcyjnej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leku w obrębie tej samej drogi podania np.: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>.-fiol.;  odwrotnie?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4.</w:t>
      </w:r>
      <w:r w:rsidRPr="005E1584">
        <w:rPr>
          <w:rFonts w:ascii="Tahoma" w:hAnsi="Tahoma" w:cs="Tahoma"/>
          <w:sz w:val="20"/>
          <w:szCs w:val="20"/>
        </w:rPr>
        <w:tab/>
        <w:t xml:space="preserve">Czy z uwagi na fakt, iż na rynku są zarejestrowane różne postaci leku, pod tą samą nazwą międzynarodową, Zamawiający wyrazi zgodę na zamianę w przedmiocie zamówienia występującej postaci </w:t>
      </w:r>
      <w:proofErr w:type="spellStart"/>
      <w:r w:rsidRPr="005E1584">
        <w:rPr>
          <w:rFonts w:ascii="Tahoma" w:hAnsi="Tahoma" w:cs="Tahoma"/>
          <w:sz w:val="20"/>
          <w:szCs w:val="20"/>
        </w:rPr>
        <w:t>injekcyjnej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leku w obrębie tej samej drogi podania np.: fiol.-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>-</w:t>
      </w:r>
      <w:proofErr w:type="spellStart"/>
      <w:r w:rsidRPr="005E1584">
        <w:rPr>
          <w:rFonts w:ascii="Tahoma" w:hAnsi="Tahoma" w:cs="Tahoma"/>
          <w:sz w:val="20"/>
          <w:szCs w:val="20"/>
        </w:rPr>
        <w:t>strz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 i odwrotnie?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5.</w:t>
      </w:r>
      <w:r w:rsidRPr="005E1584">
        <w:rPr>
          <w:rFonts w:ascii="Tahoma" w:hAnsi="Tahoma" w:cs="Tahoma"/>
          <w:sz w:val="20"/>
          <w:szCs w:val="20"/>
        </w:rPr>
        <w:tab/>
        <w:t xml:space="preserve">Czy z uwagi na fakt, iż na rynku są zarejestrowane różne postaci leku, pod tą samą nazwą międzynarodową, Zamawiający wyrazi zgodę na zamianę w przedmiocie zamówienia występującej postaci </w:t>
      </w:r>
      <w:proofErr w:type="spellStart"/>
      <w:r w:rsidRPr="005E1584">
        <w:rPr>
          <w:rFonts w:ascii="Tahoma" w:hAnsi="Tahoma" w:cs="Tahoma"/>
          <w:sz w:val="20"/>
          <w:szCs w:val="20"/>
        </w:rPr>
        <w:t>injekcyjnej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leku w obrębie tej samej drogi podania np.: flakony-butelki, pojemniki-</w:t>
      </w:r>
      <w:proofErr w:type="spellStart"/>
      <w:r w:rsidRPr="005E1584">
        <w:rPr>
          <w:rFonts w:ascii="Tahoma" w:hAnsi="Tahoma" w:cs="Tahoma"/>
          <w:sz w:val="20"/>
          <w:szCs w:val="20"/>
        </w:rPr>
        <w:t>Kabipac</w:t>
      </w:r>
      <w:proofErr w:type="spellEnd"/>
      <w:r w:rsidRPr="005E1584">
        <w:rPr>
          <w:rFonts w:ascii="Tahoma" w:hAnsi="Tahoma" w:cs="Tahoma"/>
          <w:sz w:val="20"/>
          <w:szCs w:val="20"/>
        </w:rPr>
        <w:t>(</w:t>
      </w:r>
      <w:proofErr w:type="spellStart"/>
      <w:r w:rsidRPr="005E1584">
        <w:rPr>
          <w:rFonts w:ascii="Tahoma" w:hAnsi="Tahoma" w:cs="Tahoma"/>
          <w:sz w:val="20"/>
          <w:szCs w:val="20"/>
        </w:rPr>
        <w:t>Kabiclear</w:t>
      </w:r>
      <w:proofErr w:type="spellEnd"/>
      <w:r w:rsidRPr="005E1584">
        <w:rPr>
          <w:rFonts w:ascii="Tahoma" w:hAnsi="Tahoma" w:cs="Tahoma"/>
          <w:sz w:val="20"/>
          <w:szCs w:val="20"/>
        </w:rPr>
        <w:t>) i odwrotnie?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6.</w:t>
      </w:r>
      <w:r w:rsidRPr="005E1584">
        <w:rPr>
          <w:rFonts w:ascii="Tahoma" w:hAnsi="Tahoma" w:cs="Tahoma"/>
          <w:sz w:val="20"/>
          <w:szCs w:val="20"/>
        </w:rPr>
        <w:tab/>
        <w:t xml:space="preserve">Czy z uwagi na fakt, iż na rynku są zarejestrowane różne postaci leku, pod tą samą nazwą międzynarodową, Zamawiający wyrazi zgodę na zamianę w przedmiocie zamówienia występującej postaci </w:t>
      </w:r>
      <w:proofErr w:type="spellStart"/>
      <w:r w:rsidRPr="005E1584">
        <w:rPr>
          <w:rFonts w:ascii="Tahoma" w:hAnsi="Tahoma" w:cs="Tahoma"/>
          <w:sz w:val="20"/>
          <w:szCs w:val="20"/>
        </w:rPr>
        <w:t>injekcyjnej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leku w obrębie tej samej drogi podania np.: ampułki-pojemniki, - i odwrotnie?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7.</w:t>
      </w:r>
      <w:r w:rsidRPr="005E1584">
        <w:rPr>
          <w:rFonts w:ascii="Tahoma" w:hAnsi="Tahoma" w:cs="Tahoma"/>
          <w:sz w:val="20"/>
          <w:szCs w:val="20"/>
        </w:rPr>
        <w:tab/>
        <w:t>Czy Zamawiający zezwala na wycenę leków w opakowaniu zawierającym inną ilość sztuk (np. tabletek, kapsułek, ampułek, fiolek) niż podana przez Zamawiającego, a ilość opakowań odpowiednio przeliczyć tak, aby liczba sztuk była zgodna z SIWZ? Umożliwi to złożenie oferty atrakcyjniejszej pod względem ekonomicznym.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8.</w:t>
      </w:r>
      <w:r w:rsidRPr="005E1584">
        <w:rPr>
          <w:rFonts w:ascii="Tahoma" w:hAnsi="Tahoma" w:cs="Tahoma"/>
          <w:sz w:val="20"/>
          <w:szCs w:val="20"/>
        </w:rPr>
        <w:tab/>
        <w:t xml:space="preserve">Prosimy o podanie, w jaki sposób prawidłowo przeliczyć ilość opakowań handlowych 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w przypadku występowania na rynku opakowań posiadających inną ilość sztuk (tabletek, ampułek, kilogramów itp.), niż umieszczone w SIWZ (czy podawać pełne ilości opakowań zaokrąglone w górę, czy ilość opakowań przeliczyć do dwóch miejsc po przecinku)?</w:t>
      </w:r>
    </w:p>
    <w:p w:rsidR="00B21553" w:rsidRPr="005E1584" w:rsidRDefault="00B21553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Pełne ilości opakowań zaokrąglone w górę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9.</w:t>
      </w:r>
      <w:r w:rsidRPr="005E1584">
        <w:rPr>
          <w:rFonts w:ascii="Tahoma" w:hAnsi="Tahoma" w:cs="Tahoma"/>
          <w:sz w:val="20"/>
          <w:szCs w:val="20"/>
        </w:rPr>
        <w:tab/>
        <w:t>Czy w przypadku, jeżeli żądany przez Zamawiającego lek nie jest już produkowany lub jest tymczasowy brak produkcji a nie ma innego leku równoważnego, którym można by go zastąpić należy wycenić ten lek podając ostatnią cenę sprzedaży oraz uwagę o jego braku czy nie wyceniać go wcale?</w:t>
      </w:r>
    </w:p>
    <w:p w:rsidR="00F754CE" w:rsidRPr="005E1584" w:rsidRDefault="00B21553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Podać ostatnią cenę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10.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wycenę leku za opakowanie a nie za sztukę (zgodnie z Prawem Farmaceutycznym nie ma możliwości zakupu leku w innej formie niż dostępne na rynku opakowanie handlowe) w pozycjach gdzie w SIWZ występują sztuki lub mg? Jeśli nie, to czy Zamawiający zgodzi się na podanie cen jednostkowych za sztukę, mg, ml </w:t>
      </w:r>
      <w:proofErr w:type="spellStart"/>
      <w:r w:rsidRPr="005E1584">
        <w:rPr>
          <w:rFonts w:ascii="Tahoma" w:hAnsi="Tahoma" w:cs="Tahoma"/>
          <w:sz w:val="20"/>
          <w:szCs w:val="20"/>
        </w:rPr>
        <w:t>etc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netto i brutto z dokładnością do 4 miejsc po przecinku?</w:t>
      </w:r>
    </w:p>
    <w:p w:rsidR="00B21553" w:rsidRPr="005E1584" w:rsidRDefault="00B21553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ma takich pozycji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11.</w:t>
      </w:r>
      <w:r w:rsidRPr="005E1584">
        <w:rPr>
          <w:rFonts w:ascii="Tahoma" w:hAnsi="Tahoma" w:cs="Tahoma"/>
          <w:sz w:val="20"/>
          <w:szCs w:val="20"/>
        </w:rPr>
        <w:tab/>
        <w:t>W zadaniach składających się na opis przedmiotu zamówienia zamawiający wskazał nazwy oznaczonych rodzajów produktów leczniczych. Jednakże dla każdego z nich istnieją odpowiedniki zarejestrowane w Polsce dla tych samych wskazań, co produkty wskazane w specyfikacji istotnych warunków zamówienia, co oznacza, iż świetle ustawodawstwa dotyczącego leków spełniają te same wymagania. Tym samym stanowią produkty w pełni równoważne, mogące być przedmiotem oferty równoważnej w rozumieniu art. 29 ust. 2 Prawa zamówień publicznych. Niestety w specyfikacji istotnych warunków zamówienia brak jednoznacznego zapisu w tej kwestii. Dlatego też mając na uwadze art. 29 ust. 2 Prawa zamówień publicznych prosimy o rozszerzenie opisu przedmiotu zamówienia o możliwość zaoferowania produktów równoważnych?</w:t>
      </w:r>
    </w:p>
    <w:p w:rsidR="00CD555E" w:rsidRPr="005E1584" w:rsidRDefault="00CD555E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Informacja j4est umieszczona w każdym pakiecie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12.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11. Czy zamawiający dopuści wycenę: </w:t>
      </w:r>
      <w:proofErr w:type="spellStart"/>
      <w:r w:rsidRPr="005E1584">
        <w:rPr>
          <w:rFonts w:ascii="Tahoma" w:hAnsi="Tahoma" w:cs="Tahoma"/>
          <w:sz w:val="20"/>
          <w:szCs w:val="20"/>
        </w:rPr>
        <w:t>ZinoDr</w:t>
      </w:r>
      <w:proofErr w:type="spellEnd"/>
      <w:r w:rsidRPr="005E1584">
        <w:rPr>
          <w:rFonts w:ascii="Tahoma" w:hAnsi="Tahoma" w:cs="Tahoma"/>
          <w:sz w:val="20"/>
          <w:szCs w:val="20"/>
        </w:rPr>
        <w:t>.,</w:t>
      </w:r>
      <w:proofErr w:type="spellStart"/>
      <w:r w:rsidRPr="005E1584">
        <w:rPr>
          <w:rFonts w:ascii="Tahoma" w:hAnsi="Tahoma" w:cs="Tahoma"/>
          <w:sz w:val="20"/>
          <w:szCs w:val="20"/>
        </w:rPr>
        <w:t>zasyp.,przed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podraż.sk,dział.łag-ochr,100g?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13.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17 . Czy zamawiający dopuści wycenę preparatu pakowanego po 10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przeliczeniem ilości?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14.</w:t>
      </w:r>
      <w:r w:rsidRPr="005E1584">
        <w:rPr>
          <w:rFonts w:ascii="Tahoma" w:hAnsi="Tahoma" w:cs="Tahoma"/>
          <w:sz w:val="20"/>
          <w:szCs w:val="20"/>
        </w:rPr>
        <w:tab/>
        <w:t>Dotyczy pakietu 1 pozycja 21. Czy zamawiający dopuści wycenę preparatu w opakowaniu po 30 tabletek z przeliczeniem ilości?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15.</w:t>
      </w:r>
      <w:r w:rsidRPr="005E1584">
        <w:rPr>
          <w:rFonts w:ascii="Tahoma" w:hAnsi="Tahoma" w:cs="Tahoma"/>
          <w:sz w:val="20"/>
          <w:szCs w:val="20"/>
        </w:rPr>
        <w:tab/>
        <w:t>Dotyczy pakietu 1 pozycja 30 i 32. Czy zamawiający dopuści wycenę preparatu w opakowaniu po 400g z przeliczeniem ilości gramatury?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 (bez przeliczenia gramatury)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16.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49.Czy Zamawiający dopuści wycenę Tetanus Gamma, 250 IU/1ml, </w:t>
      </w:r>
      <w:proofErr w:type="spellStart"/>
      <w:r w:rsidRPr="005E1584">
        <w:rPr>
          <w:rFonts w:ascii="Tahoma" w:hAnsi="Tahoma" w:cs="Tahoma"/>
          <w:sz w:val="20"/>
          <w:szCs w:val="20"/>
        </w:rPr>
        <w:t>roztw.d</w:t>
      </w:r>
      <w:proofErr w:type="spellEnd"/>
      <w:r w:rsidRPr="005E1584">
        <w:rPr>
          <w:rFonts w:ascii="Tahoma" w:hAnsi="Tahoma" w:cs="Tahoma"/>
          <w:sz w:val="20"/>
          <w:szCs w:val="20"/>
        </w:rPr>
        <w:t>/wstrz.dom,1a-strzyk(Zg.MZ), który jest lekiem sprowadzonym na jednorazowe pozwolenie MZ i nie posiada karty charakterystyki jedynie stosowny dokument dopuszczający do obrotu na terenie Polski 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17.</w:t>
      </w:r>
      <w:r w:rsidRPr="005E1584">
        <w:rPr>
          <w:rFonts w:ascii="Tahoma" w:hAnsi="Tahoma" w:cs="Tahoma"/>
          <w:sz w:val="20"/>
          <w:szCs w:val="20"/>
        </w:rPr>
        <w:tab/>
        <w:t>Prosimy o wydzielenie pozycji 49 z pakietu 1, co umożliwi złożenie oferty i zwiększenie konkurencyjności.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lastRenderedPageBreak/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18.</w:t>
      </w:r>
      <w:r w:rsidRPr="005E1584">
        <w:rPr>
          <w:rFonts w:ascii="Tahoma" w:hAnsi="Tahoma" w:cs="Tahoma"/>
          <w:sz w:val="20"/>
          <w:szCs w:val="20"/>
        </w:rPr>
        <w:tab/>
        <w:t>Dotyczy pakietu nr 1 poz. 54. Proszę o dopuszczenie wyceny preparatu w dawce 200mg w postaci kaps.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19.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56. Czy zamawiający dopuści wycenę preparatu w opakowaniu po 30ml w ilości 34 opakowania? Produkt o </w:t>
      </w:r>
      <w:proofErr w:type="spellStart"/>
      <w:r w:rsidRPr="005E1584">
        <w:rPr>
          <w:rFonts w:ascii="Tahoma" w:hAnsi="Tahoma" w:cs="Tahoma"/>
          <w:sz w:val="20"/>
          <w:szCs w:val="20"/>
        </w:rPr>
        <w:t>poj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100ml jest niedostępny.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20.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59. Czy zamawiający dopuści wycenę preparatu pakowanego po 28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 postaci tabletki powlekanej?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21.</w:t>
      </w:r>
      <w:r w:rsidRPr="005E1584">
        <w:rPr>
          <w:rFonts w:ascii="Tahoma" w:hAnsi="Tahoma" w:cs="Tahoma"/>
          <w:sz w:val="20"/>
          <w:szCs w:val="20"/>
        </w:rPr>
        <w:tab/>
        <w:t>Dotyczy pakiet 1 pozycja 60. Czy zamawiający dopuści wycenę preparatu w opakowaniu po 125 ml w ilości 20 opakowań?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22.</w:t>
      </w:r>
      <w:r w:rsidRPr="005E1584">
        <w:rPr>
          <w:rFonts w:ascii="Tahoma" w:hAnsi="Tahoma" w:cs="Tahoma"/>
          <w:sz w:val="20"/>
          <w:szCs w:val="20"/>
        </w:rPr>
        <w:tab/>
        <w:t>Dotyczy pakiet 1 pozycja 70-72. Czy zamawiający dopuści wycenę preparatu w opakowaniu po 30szt w postaci tabletki powlekanej?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23.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 1 pozycja 74. Czy zamawiający dopuści wycenę preparatu w opakowaniu po 5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>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24.</w:t>
      </w:r>
      <w:r w:rsidRPr="005E1584">
        <w:rPr>
          <w:rFonts w:ascii="Tahoma" w:hAnsi="Tahoma" w:cs="Tahoma"/>
          <w:sz w:val="20"/>
          <w:szCs w:val="20"/>
        </w:rPr>
        <w:tab/>
        <w:t>Dotyczy pakietu 1 pozycja 97. Czy zamawiający dopuści wycenę preparatu pakowanego po 15 tabletek z przeliczeniem ilości?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25.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105.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Espumisan</w:t>
      </w:r>
      <w:proofErr w:type="spellEnd"/>
      <w:r w:rsidRPr="005E1584">
        <w:rPr>
          <w:rFonts w:ascii="Tahoma" w:hAnsi="Tahoma" w:cs="Tahoma"/>
          <w:sz w:val="20"/>
          <w:szCs w:val="20"/>
        </w:rPr>
        <w:t>,  40 mg kapsułki *100?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26.</w:t>
      </w:r>
      <w:r w:rsidRPr="005E1584">
        <w:rPr>
          <w:rFonts w:ascii="Tahoma" w:hAnsi="Tahoma" w:cs="Tahoma"/>
          <w:sz w:val="20"/>
          <w:szCs w:val="20"/>
        </w:rPr>
        <w:tab/>
        <w:t>Dotyczy pakietu 1 pozycja 109. Czy zamawiający dopuści wycenę preparatu Predasol,25mg,pr,rozp.d/</w:t>
      </w:r>
      <w:proofErr w:type="spellStart"/>
      <w:r w:rsidRPr="005E1584">
        <w:rPr>
          <w:rFonts w:ascii="Tahoma" w:hAnsi="Tahoma" w:cs="Tahoma"/>
          <w:sz w:val="20"/>
          <w:szCs w:val="20"/>
        </w:rPr>
        <w:t>r.d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/wst,inf,3amp+3amp </w:t>
      </w:r>
      <w:proofErr w:type="spellStart"/>
      <w:r w:rsidRPr="005E1584">
        <w:rPr>
          <w:rFonts w:ascii="Tahoma" w:hAnsi="Tahoma" w:cs="Tahoma"/>
          <w:sz w:val="20"/>
          <w:szCs w:val="20"/>
        </w:rPr>
        <w:t>rozp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przeliczenie ilości?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27.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109.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Flavamed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, 30 mg, tabl., 20 </w:t>
      </w:r>
      <w:proofErr w:type="spellStart"/>
      <w:r w:rsidRPr="005E1584">
        <w:rPr>
          <w:rFonts w:ascii="Tahoma" w:hAnsi="Tahoma" w:cs="Tahoma"/>
          <w:sz w:val="20"/>
          <w:szCs w:val="20"/>
        </w:rPr>
        <w:t>szt,bl</w:t>
      </w:r>
      <w:proofErr w:type="spellEnd"/>
      <w:r w:rsidRPr="005E1584">
        <w:rPr>
          <w:rFonts w:ascii="Tahoma" w:hAnsi="Tahoma" w:cs="Tahoma"/>
          <w:sz w:val="20"/>
          <w:szCs w:val="20"/>
        </w:rPr>
        <w:t>(2x10)?</w:t>
      </w:r>
    </w:p>
    <w:p w:rsidR="00CD555E" w:rsidRPr="005E1584" w:rsidRDefault="00CD555E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28.</w:t>
      </w:r>
      <w:r w:rsidRPr="005E1584">
        <w:rPr>
          <w:rFonts w:ascii="Tahoma" w:hAnsi="Tahoma" w:cs="Tahoma"/>
          <w:sz w:val="20"/>
          <w:szCs w:val="20"/>
        </w:rPr>
        <w:tab/>
        <w:t>Dotyczy pakietu 1 pozycja 138. Czy zamawiający dopuści wycenę preparatu pakowanego po 5 fiolek z przeliczeniem ilości?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29.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143.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HepaDr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., </w:t>
      </w:r>
      <w:proofErr w:type="spellStart"/>
      <w:r w:rsidRPr="005E1584">
        <w:rPr>
          <w:rFonts w:ascii="Tahoma" w:hAnsi="Tahoma" w:cs="Tahoma"/>
          <w:sz w:val="20"/>
          <w:szCs w:val="20"/>
        </w:rPr>
        <w:t>tabl.powl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., 40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>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30.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164. Czy Zamawiający dopuszcza wycenę preparatu równoważnego w postaci kapsułek zawierających </w:t>
      </w:r>
      <w:proofErr w:type="spellStart"/>
      <w:r w:rsidRPr="005E1584">
        <w:rPr>
          <w:rFonts w:ascii="Tahoma" w:hAnsi="Tahoma" w:cs="Tahoma"/>
          <w:sz w:val="20"/>
          <w:szCs w:val="20"/>
        </w:rPr>
        <w:t>minitabletki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odporne na działanie soku żołądkowego pakowane po 20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>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31.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163. Czy Zamawiający dopuszcza wycenę preparatu równoważnego w postaci kapsułek zawierających </w:t>
      </w:r>
      <w:proofErr w:type="spellStart"/>
      <w:r w:rsidRPr="005E1584">
        <w:rPr>
          <w:rFonts w:ascii="Tahoma" w:hAnsi="Tahoma" w:cs="Tahoma"/>
          <w:sz w:val="20"/>
          <w:szCs w:val="20"/>
        </w:rPr>
        <w:t>minitabletki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odporne na działanie soku żołądkowego?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32.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174. Czy zamawiający dopuści wycenę preparatu pakowanego po 50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kapsułek?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33.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181. Czy zamawiający dopuści wycenę preparatu pakowanego po 30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 postaci tabletki dojelitowej z przeliczeniem ilości?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34.</w:t>
      </w:r>
      <w:r w:rsidRPr="005E1584">
        <w:rPr>
          <w:rFonts w:ascii="Tahoma" w:hAnsi="Tahoma" w:cs="Tahoma"/>
          <w:sz w:val="20"/>
          <w:szCs w:val="20"/>
        </w:rPr>
        <w:tab/>
        <w:t>Dotyczy pakiety 1 pozycja 204. Czy zamawiający dopuści wycenę preparatu pakowaneg</w:t>
      </w:r>
      <w:r w:rsidR="00CD555E" w:rsidRPr="005E1584">
        <w:rPr>
          <w:rFonts w:ascii="Tahoma" w:hAnsi="Tahoma" w:cs="Tahoma"/>
          <w:sz w:val="20"/>
          <w:szCs w:val="20"/>
        </w:rPr>
        <w:t xml:space="preserve">o po 5 </w:t>
      </w:r>
      <w:proofErr w:type="spellStart"/>
      <w:r w:rsidR="00CD555E" w:rsidRPr="005E1584">
        <w:rPr>
          <w:rFonts w:ascii="Tahoma" w:hAnsi="Tahoma" w:cs="Tahoma"/>
          <w:sz w:val="20"/>
          <w:szCs w:val="20"/>
        </w:rPr>
        <w:t>amp</w:t>
      </w:r>
      <w:proofErr w:type="spellEnd"/>
      <w:r w:rsidR="00CD555E" w:rsidRPr="005E1584">
        <w:rPr>
          <w:rFonts w:ascii="Tahoma" w:hAnsi="Tahoma" w:cs="Tahoma"/>
          <w:sz w:val="20"/>
          <w:szCs w:val="20"/>
        </w:rPr>
        <w:t xml:space="preserve"> z przeliczeniem ilość</w:t>
      </w:r>
      <w:r w:rsidRPr="005E1584">
        <w:rPr>
          <w:rFonts w:ascii="Tahoma" w:hAnsi="Tahoma" w:cs="Tahoma"/>
          <w:sz w:val="20"/>
          <w:szCs w:val="20"/>
        </w:rPr>
        <w:t>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35.</w:t>
      </w:r>
      <w:r w:rsidRPr="005E1584">
        <w:rPr>
          <w:rFonts w:ascii="Tahoma" w:hAnsi="Tahoma" w:cs="Tahoma"/>
          <w:sz w:val="20"/>
          <w:szCs w:val="20"/>
        </w:rPr>
        <w:tab/>
        <w:t>Dotyczy pakiety 1 pozycja 205. Czy zamawiający dopuści wycenę preparatu o pojemności 120 ml w ilości 7 opakowań?</w:t>
      </w:r>
    </w:p>
    <w:p w:rsidR="0087013E" w:rsidRPr="005E1584" w:rsidRDefault="0087013E" w:rsidP="0087013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87013E" w:rsidRPr="005E1584" w:rsidRDefault="0087013E" w:rsidP="0087013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36.</w:t>
      </w:r>
      <w:r w:rsidRPr="005E1584">
        <w:rPr>
          <w:rFonts w:ascii="Tahoma" w:hAnsi="Tahoma" w:cs="Tahoma"/>
          <w:sz w:val="20"/>
          <w:szCs w:val="20"/>
        </w:rPr>
        <w:tab/>
        <w:t>Dotyczy pakiety 1 pozycja 208 i 209 . Czy zamawiający dopuści wycenę preparatu po 400g z przeliczeniem gramatury ( ilości)?</w:t>
      </w:r>
    </w:p>
    <w:p w:rsidR="0087013E" w:rsidRPr="005E1584" w:rsidRDefault="0087013E" w:rsidP="0087013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87013E" w:rsidRPr="005E1584" w:rsidRDefault="0087013E" w:rsidP="0087013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 ( bez przeliczania gramatury)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37.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210 Czy zamawiający dopuści wycenę: Nystatyna Teva,2800000jm/28ml,gr.d/sp.zaw.,1 </w:t>
      </w:r>
      <w:proofErr w:type="spellStart"/>
      <w:r w:rsidRPr="005E1584">
        <w:rPr>
          <w:rFonts w:ascii="Tahoma" w:hAnsi="Tahoma" w:cs="Tahoma"/>
          <w:sz w:val="20"/>
          <w:szCs w:val="20"/>
        </w:rPr>
        <w:t>sbut</w:t>
      </w:r>
      <w:proofErr w:type="spellEnd"/>
      <w:r w:rsidRPr="005E1584">
        <w:rPr>
          <w:rFonts w:ascii="Tahoma" w:hAnsi="Tahoma" w:cs="Tahoma"/>
          <w:sz w:val="20"/>
          <w:szCs w:val="20"/>
        </w:rPr>
        <w:t>.?</w:t>
      </w:r>
    </w:p>
    <w:p w:rsidR="0087013E" w:rsidRPr="005E1584" w:rsidRDefault="0087013E" w:rsidP="0087013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87013E" w:rsidRPr="005E1584" w:rsidRDefault="0087013E" w:rsidP="0087013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38.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pakiety 1 pozycja 218. Czy zamawiający dopuści wycenę preparatu pakowanego po 10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przeliczeniem ilości?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39.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245. Czy zamawiający dopuści wycenę preparatu pakowanego po 125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przeliczeniem ilości?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40.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254. Czy zamawiający dopuści wycenę preparatu w opakowaniu po 20g w </w:t>
      </w:r>
      <w:r w:rsidR="0063374B" w:rsidRPr="005E1584">
        <w:rPr>
          <w:rFonts w:ascii="Tahoma" w:hAnsi="Tahoma" w:cs="Tahoma"/>
          <w:sz w:val="20"/>
          <w:szCs w:val="20"/>
        </w:rPr>
        <w:t>ilości 8 opakowań</w:t>
      </w:r>
      <w:r w:rsidRPr="005E1584">
        <w:rPr>
          <w:rFonts w:ascii="Tahoma" w:hAnsi="Tahoma" w:cs="Tahoma"/>
          <w:sz w:val="20"/>
          <w:szCs w:val="20"/>
        </w:rPr>
        <w:t>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41.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254.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ZinoDr.A,krem,barier-ochron.,o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dział.piel-reg,250g?</w:t>
      </w:r>
    </w:p>
    <w:p w:rsidR="0063374B" w:rsidRPr="00CC4B49" w:rsidRDefault="0063374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42.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271. Czy Zamawiający dopuści wycenę Tetanus Gamma, 250 IU/1ml, </w:t>
      </w:r>
      <w:proofErr w:type="spellStart"/>
      <w:r w:rsidRPr="005E1584">
        <w:rPr>
          <w:rFonts w:ascii="Tahoma" w:hAnsi="Tahoma" w:cs="Tahoma"/>
          <w:sz w:val="20"/>
          <w:szCs w:val="20"/>
        </w:rPr>
        <w:t>roztw.d</w:t>
      </w:r>
      <w:proofErr w:type="spellEnd"/>
      <w:r w:rsidRPr="005E1584">
        <w:rPr>
          <w:rFonts w:ascii="Tahoma" w:hAnsi="Tahoma" w:cs="Tahoma"/>
          <w:sz w:val="20"/>
          <w:szCs w:val="20"/>
        </w:rPr>
        <w:t>/wstrz.dom,1a-strzyk(Zg.MZ), który jest lekiem sprowadzonym na jednorazowe pozwolenie MZ i nie posiada karty?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43.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 </w:t>
      </w:r>
      <w:proofErr w:type="spellStart"/>
      <w:r w:rsidRPr="005E1584">
        <w:rPr>
          <w:rFonts w:ascii="Tahoma" w:hAnsi="Tahoma" w:cs="Tahoma"/>
          <w:sz w:val="20"/>
          <w:szCs w:val="20"/>
        </w:rPr>
        <w:t>poz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271. Prosimy o wydzielenie pozycji z pakietu.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44.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 </w:t>
      </w:r>
      <w:proofErr w:type="spellStart"/>
      <w:r w:rsidRPr="005E1584">
        <w:rPr>
          <w:rFonts w:ascii="Tahoma" w:hAnsi="Tahoma" w:cs="Tahoma"/>
          <w:sz w:val="20"/>
          <w:szCs w:val="20"/>
        </w:rPr>
        <w:t>poz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275. Czy zamawiający wymaga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Tropicamidum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 1%,10 mg/</w:t>
      </w:r>
      <w:proofErr w:type="spellStart"/>
      <w:r w:rsidRPr="005E1584">
        <w:rPr>
          <w:rFonts w:ascii="Tahoma" w:hAnsi="Tahoma" w:cs="Tahoma"/>
          <w:sz w:val="20"/>
          <w:szCs w:val="20"/>
        </w:rPr>
        <w:t>ml,krople.do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oczu,2x5ml?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45.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 </w:t>
      </w:r>
      <w:proofErr w:type="spellStart"/>
      <w:r w:rsidRPr="005E1584">
        <w:rPr>
          <w:rFonts w:ascii="Tahoma" w:hAnsi="Tahoma" w:cs="Tahoma"/>
          <w:sz w:val="20"/>
          <w:szCs w:val="20"/>
        </w:rPr>
        <w:t>poz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276. Czy zamawiający wymaga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Urosept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5E1584">
        <w:rPr>
          <w:rFonts w:ascii="Tahoma" w:hAnsi="Tahoma" w:cs="Tahoma"/>
          <w:sz w:val="20"/>
          <w:szCs w:val="20"/>
        </w:rPr>
        <w:t>tabl.draż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., 60 </w:t>
      </w:r>
      <w:proofErr w:type="spellStart"/>
      <w:r w:rsidRPr="005E1584">
        <w:rPr>
          <w:rFonts w:ascii="Tahoma" w:hAnsi="Tahoma" w:cs="Tahoma"/>
          <w:sz w:val="20"/>
          <w:szCs w:val="20"/>
        </w:rPr>
        <w:t>szt,bl</w:t>
      </w:r>
      <w:proofErr w:type="spellEnd"/>
      <w:r w:rsidRPr="005E1584">
        <w:rPr>
          <w:rFonts w:ascii="Tahoma" w:hAnsi="Tahoma" w:cs="Tahoma"/>
          <w:sz w:val="20"/>
          <w:szCs w:val="20"/>
        </w:rPr>
        <w:t>(4x15)?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46.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 </w:t>
      </w:r>
      <w:proofErr w:type="spellStart"/>
      <w:r w:rsidRPr="005E1584">
        <w:rPr>
          <w:rFonts w:ascii="Tahoma" w:hAnsi="Tahoma" w:cs="Tahoma"/>
          <w:sz w:val="20"/>
          <w:szCs w:val="20"/>
        </w:rPr>
        <w:t>poz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279. Czy zamawiający wymaga wycenę preparatu: </w:t>
      </w:r>
      <w:proofErr w:type="spellStart"/>
      <w:r w:rsidRPr="005E1584">
        <w:rPr>
          <w:rFonts w:ascii="Tahoma" w:hAnsi="Tahoma" w:cs="Tahoma"/>
          <w:sz w:val="20"/>
          <w:szCs w:val="20"/>
        </w:rPr>
        <w:t>Vinpoven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, 5 mg, tabl.,200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>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47.</w:t>
      </w:r>
      <w:r w:rsidRPr="005E1584">
        <w:rPr>
          <w:rFonts w:ascii="Tahoma" w:hAnsi="Tahoma" w:cs="Tahoma"/>
          <w:sz w:val="20"/>
          <w:szCs w:val="20"/>
        </w:rPr>
        <w:tab/>
        <w:t>Dotyczy pakietu 1 pozycja 284. Czy zamawiający dopuści wycenę preparatu pakowanego po 50 tabletek z przeliczeniem ilości?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48.</w:t>
      </w:r>
      <w:r w:rsidRPr="005E1584">
        <w:rPr>
          <w:rFonts w:ascii="Tahoma" w:hAnsi="Tahoma" w:cs="Tahoma"/>
          <w:sz w:val="20"/>
          <w:szCs w:val="20"/>
        </w:rPr>
        <w:tab/>
        <w:t>Dotyczy pakietu 1 pozycja 287. Prosimy o określenie dawki produktu.</w:t>
      </w:r>
    </w:p>
    <w:p w:rsidR="0063374B" w:rsidRPr="00CC4B49" w:rsidRDefault="0063374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37,5MG+325MG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49.</w:t>
      </w:r>
      <w:r w:rsidRPr="005E1584">
        <w:rPr>
          <w:rFonts w:ascii="Tahoma" w:hAnsi="Tahoma" w:cs="Tahoma"/>
          <w:sz w:val="20"/>
          <w:szCs w:val="20"/>
        </w:rPr>
        <w:tab/>
        <w:t>Dotyczy pakietu 1 pozycja 286. Czy zamawiający dopuści wycenę preparatu pakowanego po 28 tabletek powlekanych z przeliczeniem ilości?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50.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293. Proszę o dopuszczenie wyceny w ramach ww. pozycji dwóch pozycji tj. </w:t>
      </w:r>
      <w:proofErr w:type="spellStart"/>
      <w:r w:rsidRPr="005E1584">
        <w:rPr>
          <w:rFonts w:ascii="Tahoma" w:hAnsi="Tahoma" w:cs="Tahoma"/>
          <w:sz w:val="20"/>
          <w:szCs w:val="20"/>
        </w:rPr>
        <w:t>Spriva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x 90 kapsułek .10 opak. oraz </w:t>
      </w:r>
      <w:proofErr w:type="spellStart"/>
      <w:r w:rsidRPr="005E1584">
        <w:rPr>
          <w:rFonts w:ascii="Tahoma" w:hAnsi="Tahoma" w:cs="Tahoma"/>
          <w:sz w:val="20"/>
          <w:szCs w:val="20"/>
        </w:rPr>
        <w:t>HandiHaler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x1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 w ilości 30. szt. (na 1 op. x 90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lastRenderedPageBreak/>
        <w:t>Tiotropium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przypadają 3 </w:t>
      </w:r>
      <w:proofErr w:type="spellStart"/>
      <w:r w:rsidRPr="005E1584">
        <w:rPr>
          <w:rFonts w:ascii="Tahoma" w:hAnsi="Tahoma" w:cs="Tahoma"/>
          <w:sz w:val="20"/>
          <w:szCs w:val="20"/>
        </w:rPr>
        <w:t>HandiHalery</w:t>
      </w:r>
      <w:proofErr w:type="spellEnd"/>
      <w:r w:rsidRPr="005E1584">
        <w:rPr>
          <w:rFonts w:ascii="Tahoma" w:hAnsi="Tahoma" w:cs="Tahoma"/>
          <w:sz w:val="20"/>
          <w:szCs w:val="20"/>
        </w:rPr>
        <w:t>). Jest to spowodowane rejestracją leku (</w:t>
      </w:r>
      <w:proofErr w:type="spellStart"/>
      <w:r w:rsidRPr="005E1584">
        <w:rPr>
          <w:rFonts w:ascii="Tahoma" w:hAnsi="Tahoma" w:cs="Tahoma"/>
          <w:sz w:val="20"/>
          <w:szCs w:val="20"/>
        </w:rPr>
        <w:t>Spriva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x 90 kaps. zarejestrowana jest bez </w:t>
      </w:r>
      <w:proofErr w:type="spellStart"/>
      <w:r w:rsidRPr="005E1584">
        <w:rPr>
          <w:rFonts w:ascii="Tahoma" w:hAnsi="Tahoma" w:cs="Tahoma"/>
          <w:sz w:val="20"/>
          <w:szCs w:val="20"/>
        </w:rPr>
        <w:t>HandiHalera</w:t>
      </w:r>
      <w:proofErr w:type="spellEnd"/>
      <w:r w:rsidRPr="005E1584">
        <w:rPr>
          <w:rFonts w:ascii="Tahoma" w:hAnsi="Tahoma" w:cs="Tahoma"/>
          <w:sz w:val="20"/>
          <w:szCs w:val="20"/>
        </w:rPr>
        <w:t>) oraz faktem, iż w przypadku sprzedaży na fakturze będą widoczne jako dwie oddzielne pozycje.</w:t>
      </w:r>
    </w:p>
    <w:p w:rsidR="003A3582" w:rsidRPr="00CC4B49" w:rsidRDefault="003A3582" w:rsidP="003A3582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3A3582" w:rsidRPr="005E1584" w:rsidRDefault="003A3582" w:rsidP="003A3582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51.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297.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Gopten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4.0, 4 mg, kaps.</w:t>
      </w:r>
      <w:r w:rsidR="00CC4B49">
        <w:rPr>
          <w:rFonts w:ascii="Tahoma" w:hAnsi="Tahoma" w:cs="Tahoma"/>
          <w:sz w:val="20"/>
          <w:szCs w:val="20"/>
        </w:rPr>
        <w:t xml:space="preserve"> </w:t>
      </w:r>
      <w:r w:rsidRPr="005E1584">
        <w:rPr>
          <w:rFonts w:ascii="Tahoma" w:hAnsi="Tahoma" w:cs="Tahoma"/>
          <w:sz w:val="20"/>
          <w:szCs w:val="20"/>
        </w:rPr>
        <w:t xml:space="preserve">twarde, 28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>?</w:t>
      </w:r>
    </w:p>
    <w:p w:rsidR="003A3582" w:rsidRPr="00CC4B49" w:rsidRDefault="003A3582" w:rsidP="003A3582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3A3582" w:rsidRPr="005E1584" w:rsidRDefault="003A3582" w:rsidP="003A3582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52.</w:t>
      </w:r>
      <w:r w:rsidRPr="005E1584">
        <w:rPr>
          <w:rFonts w:ascii="Tahoma" w:hAnsi="Tahoma" w:cs="Tahoma"/>
          <w:sz w:val="20"/>
          <w:szCs w:val="20"/>
        </w:rPr>
        <w:tab/>
        <w:t>Dotyczy pakietu 1 pozycja 301. Czy zamawiający dopuści wycenę preparatu pakowanego po 60 kapsułek?</w:t>
      </w:r>
    </w:p>
    <w:p w:rsidR="003A3582" w:rsidRPr="00CC4B49" w:rsidRDefault="003A3582" w:rsidP="003A3582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3A3582" w:rsidRPr="005E1584" w:rsidRDefault="003A3582" w:rsidP="003A3582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53.</w:t>
      </w:r>
      <w:r w:rsidRPr="005E1584">
        <w:rPr>
          <w:rFonts w:ascii="Tahoma" w:hAnsi="Tahoma" w:cs="Tahoma"/>
          <w:sz w:val="20"/>
          <w:szCs w:val="20"/>
        </w:rPr>
        <w:tab/>
        <w:t>Dotyczy pakietu nr 7 poz. 1. Czy Zamawiający wyrazi zgodę na przeliczenie i wycenę opakowania a 400g?</w:t>
      </w:r>
    </w:p>
    <w:p w:rsidR="00B43C5B" w:rsidRPr="00CC4B49" w:rsidRDefault="00B43C5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54.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8 poz. 16.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Atimos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, 12 </w:t>
      </w:r>
      <w:proofErr w:type="spellStart"/>
      <w:r w:rsidRPr="005E1584">
        <w:rPr>
          <w:rFonts w:ascii="Tahoma" w:hAnsi="Tahoma" w:cs="Tahoma"/>
          <w:sz w:val="20"/>
          <w:szCs w:val="20"/>
        </w:rPr>
        <w:t>mcg</w:t>
      </w:r>
      <w:proofErr w:type="spellEnd"/>
      <w:r w:rsidRPr="005E1584">
        <w:rPr>
          <w:rFonts w:ascii="Tahoma" w:hAnsi="Tahoma" w:cs="Tahoma"/>
          <w:sz w:val="20"/>
          <w:szCs w:val="20"/>
        </w:rPr>
        <w:t>/dawkę, aer.inhal.,120 dawek w ilości 65 opakowań?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55.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18 poz. 1. Czy Zamawiający dopuści wycenę preparatu Etomidate-Lipuro,20 mg/10 </w:t>
      </w:r>
      <w:proofErr w:type="spellStart"/>
      <w:r w:rsidRPr="005E1584">
        <w:rPr>
          <w:rFonts w:ascii="Tahoma" w:hAnsi="Tahoma" w:cs="Tahoma"/>
          <w:sz w:val="20"/>
          <w:szCs w:val="20"/>
        </w:rPr>
        <w:t>ml,emuls.do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wstrz.,10amp?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56.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184. Czy Zamawiający wymaga, aby zgodnie z treścią Charakterystyki Produktu  Leczniczego, preparat </w:t>
      </w:r>
      <w:proofErr w:type="spellStart"/>
      <w:r w:rsidRPr="005E1584">
        <w:rPr>
          <w:rFonts w:ascii="Tahoma" w:hAnsi="Tahoma" w:cs="Tahoma"/>
          <w:sz w:val="20"/>
          <w:szCs w:val="20"/>
        </w:rPr>
        <w:t>Meropenem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posiadał stabilność gotowego roztworu do  infuzji rozpuszczonego w NaCl 0,9%: 3 godziny w temperaturze 15-25°C i 24 godziny w temperaturze 2-8°C, a w przypadku rozpuszczenia produktu w glukozie 5%: 1 </w:t>
      </w:r>
      <w:proofErr w:type="spellStart"/>
      <w:r w:rsidRPr="005E1584">
        <w:rPr>
          <w:rFonts w:ascii="Tahoma" w:hAnsi="Tahoma" w:cs="Tahoma"/>
          <w:sz w:val="20"/>
          <w:szCs w:val="20"/>
        </w:rPr>
        <w:t>godz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 temp. 25ºC i 8 godzin w temp.  2-8ºC, co pozwoli na bezpieczne przeprowadzenie infuzji dożylnej?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57.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111. W związku z zakończeniem i brakiem produkcji </w:t>
      </w:r>
      <w:proofErr w:type="spellStart"/>
      <w:r w:rsidRPr="005E1584">
        <w:rPr>
          <w:rFonts w:ascii="Tahoma" w:hAnsi="Tahoma" w:cs="Tahoma"/>
          <w:sz w:val="20"/>
          <w:szCs w:val="20"/>
        </w:rPr>
        <w:t>mozliwości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zagwarantowania dostępności leku przez okres umowy, proszę o wykreślenie lub wydzielenie do odrębnego pakietu tej pozycji</w:t>
      </w:r>
    </w:p>
    <w:p w:rsidR="00B43C5B" w:rsidRPr="00CC4B49" w:rsidRDefault="00B43C5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lastRenderedPageBreak/>
        <w:t>Odpowiedź</w:t>
      </w:r>
    </w:p>
    <w:p w:rsidR="00B43C5B" w:rsidRPr="005E1584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Podać ostatnią cenę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58.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183. Czy Zamawiający wymaga, aby zgodnie z treścią Charakterystyki Produktu  Leczniczego, preparat </w:t>
      </w:r>
      <w:proofErr w:type="spellStart"/>
      <w:r w:rsidRPr="005E1584">
        <w:rPr>
          <w:rFonts w:ascii="Tahoma" w:hAnsi="Tahoma" w:cs="Tahoma"/>
          <w:sz w:val="20"/>
          <w:szCs w:val="20"/>
        </w:rPr>
        <w:t>Meropenem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posiadał stabilność gotowego roztworu do  infuzji rozpuszczonego w NaCl 0,9%: 3 godziny w temperaturze 15-25°C i 24 godziny w temperaturze 2-8°C, a w przypadku rozpuszczenia produktu w glukozie 5%: 1 </w:t>
      </w:r>
      <w:proofErr w:type="spellStart"/>
      <w:r w:rsidRPr="005E1584">
        <w:rPr>
          <w:rFonts w:ascii="Tahoma" w:hAnsi="Tahoma" w:cs="Tahoma"/>
          <w:sz w:val="20"/>
          <w:szCs w:val="20"/>
        </w:rPr>
        <w:t>godz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 temp. 25ºC i 8 godzin w temp.  2-8ºC, co pozwoli na bezpieczne przeprowadzenie infuzji dożylnej?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59.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128. Proszę o dopuszczenie wyceny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Surgispon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Standard,gąbka,hemost.,80x50x10mm,10szt.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60.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21 poz. 5. Czy Zamawiający wyrazi zgodę na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Diafer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, 50 mg Fe(III)/ml; 2 ml, </w:t>
      </w:r>
      <w:proofErr w:type="spellStart"/>
      <w:r w:rsidRPr="005E1584">
        <w:rPr>
          <w:rFonts w:ascii="Tahoma" w:hAnsi="Tahoma" w:cs="Tahoma"/>
          <w:sz w:val="20"/>
          <w:szCs w:val="20"/>
        </w:rPr>
        <w:t>roztw.do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wstrz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., 25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>.?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 nie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61.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8 poz. 38. W związku ze zmianą przez producenta wielkości opakowania, proszę o dopuszczenie wyceny leku </w:t>
      </w:r>
      <w:proofErr w:type="spellStart"/>
      <w:r w:rsidRPr="005E1584">
        <w:rPr>
          <w:rFonts w:ascii="Tahoma" w:hAnsi="Tahoma" w:cs="Tahoma"/>
          <w:sz w:val="20"/>
          <w:szCs w:val="20"/>
        </w:rPr>
        <w:t>Barium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sulfuricum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Medana,1g/ml,zaw,200ml,but.240ml.?</w:t>
      </w:r>
    </w:p>
    <w:p w:rsidR="00B43C5B" w:rsidRPr="00CC4B49" w:rsidRDefault="00B43C5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 xml:space="preserve">Odpowiedź </w:t>
      </w:r>
    </w:p>
    <w:p w:rsidR="00B43C5B" w:rsidRPr="005E1584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62.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25 poz. 4. Czy </w:t>
      </w:r>
      <w:proofErr w:type="spellStart"/>
      <w:r w:rsidRPr="005E1584">
        <w:rPr>
          <w:rFonts w:ascii="Tahoma" w:hAnsi="Tahoma" w:cs="Tahoma"/>
          <w:sz w:val="20"/>
          <w:szCs w:val="20"/>
        </w:rPr>
        <w:t>Zamawiajacy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wyrazi zgodę na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Metronidazol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0.5% ,</w:t>
      </w:r>
      <w:proofErr w:type="spellStart"/>
      <w:r w:rsidRPr="005E1584">
        <w:rPr>
          <w:rFonts w:ascii="Tahoma" w:hAnsi="Tahoma" w:cs="Tahoma"/>
          <w:sz w:val="20"/>
          <w:szCs w:val="20"/>
        </w:rPr>
        <w:t>roztw.do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infuz.,100 ml w opakowaniu x 40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 odpowiednim przeliczeniem ilości opakowań?/W związku z tym, że Zamawiający wymaga zaoferowania produktu </w:t>
      </w:r>
      <w:proofErr w:type="spellStart"/>
      <w:r w:rsidRPr="005E1584">
        <w:rPr>
          <w:rFonts w:ascii="Tahoma" w:hAnsi="Tahoma" w:cs="Tahoma"/>
          <w:sz w:val="20"/>
          <w:szCs w:val="20"/>
        </w:rPr>
        <w:t>Metronidazole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0,5% 100 ml RTU, czy tym samym oczekuje zaoferowania produktu leczniczego w postaci farmaceutycznej „roztwór do infuzji”, do podania w postaci powolnej infuzji dożylnej, które jest jedynym bezpiecznym sposobem podania </w:t>
      </w:r>
      <w:proofErr w:type="spellStart"/>
      <w:r w:rsidRPr="005E1584">
        <w:rPr>
          <w:rFonts w:ascii="Tahoma" w:hAnsi="Tahoma" w:cs="Tahoma"/>
          <w:sz w:val="20"/>
          <w:szCs w:val="20"/>
        </w:rPr>
        <w:t>metronidazolu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dożylnego zarówno u dorosłych i dzieci zgodnie z wytycznymi podawania tego antybiotyku, oraz która jako jedyna jest zgodna z innymi zarejestrowanymi w procedurach unijnych postaciami farmaceutycznymi </w:t>
      </w:r>
      <w:proofErr w:type="spellStart"/>
      <w:r w:rsidRPr="005E1584">
        <w:rPr>
          <w:rFonts w:ascii="Tahoma" w:hAnsi="Tahoma" w:cs="Tahoma"/>
          <w:sz w:val="20"/>
          <w:szCs w:val="20"/>
        </w:rPr>
        <w:t>metronidazolu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do podania dożylnego?</w:t>
      </w:r>
    </w:p>
    <w:p w:rsidR="00B43C5B" w:rsidRPr="00CC4B49" w:rsidRDefault="00B43C5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63.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119. (1.) Czy zamawiający wymaga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Makrogol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74 g x 48 saszetek (PEG 4 litry - </w:t>
      </w:r>
      <w:proofErr w:type="spellStart"/>
      <w:r w:rsidRPr="005E1584">
        <w:rPr>
          <w:rFonts w:ascii="Tahoma" w:hAnsi="Tahoma" w:cs="Tahoma"/>
          <w:sz w:val="20"/>
          <w:szCs w:val="20"/>
        </w:rPr>
        <w:t>Fortrans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) zgodny z SIWZ, który jest rekomendowany przez Europejskie Towarzystwo Endoskopii Przewodu Pokarmowego (ESGE) w rutynowym przygotowaniu do </w:t>
      </w:r>
      <w:proofErr w:type="spellStart"/>
      <w:r w:rsidRPr="005E1584">
        <w:rPr>
          <w:rFonts w:ascii="Tahoma" w:hAnsi="Tahoma" w:cs="Tahoma"/>
          <w:sz w:val="20"/>
          <w:szCs w:val="20"/>
        </w:rPr>
        <w:t>kolonoskopii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którego oferta cenowa jest korzystna dla zamawiającego? (2.) Czy zamawiający wymaga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Makrogol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(74 g x 48 saszetek, PEG 4 litry - </w:t>
      </w:r>
      <w:proofErr w:type="spellStart"/>
      <w:r w:rsidRPr="005E1584">
        <w:rPr>
          <w:rFonts w:ascii="Tahoma" w:hAnsi="Tahoma" w:cs="Tahoma"/>
          <w:sz w:val="20"/>
          <w:szCs w:val="20"/>
        </w:rPr>
        <w:t>Fortrans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) o składzie chemicznym zgodnym z SIWZ? </w:t>
      </w:r>
    </w:p>
    <w:p w:rsidR="00B43C5B" w:rsidRPr="00CC4B49" w:rsidRDefault="00B43C5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lastRenderedPageBreak/>
        <w:t>Odpowiedź</w:t>
      </w:r>
    </w:p>
    <w:p w:rsidR="00B43C5B" w:rsidRPr="005E1584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Wymaga produktu zgodnego z produktem referencyjnym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64.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34 poz. 13.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Terlipressini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acetas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EVER Phar,0,2mg/ml;5ml,inj,5f. Pozwoli to </w:t>
      </w:r>
      <w:proofErr w:type="spellStart"/>
      <w:r w:rsidRPr="005E1584">
        <w:rPr>
          <w:rFonts w:ascii="Tahoma" w:hAnsi="Tahoma" w:cs="Tahoma"/>
          <w:sz w:val="20"/>
          <w:szCs w:val="20"/>
        </w:rPr>
        <w:t>złożyc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korzystniejszą ofertę.</w:t>
      </w:r>
    </w:p>
    <w:p w:rsidR="00B43C5B" w:rsidRPr="00CC4B49" w:rsidRDefault="00B43C5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65.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41 poz. 3. (1) Czy Zamawiający wymaga, aby leki w poz.1 i 3 . pochodziły od jednego producenta? (2)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Atosiban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Ever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Pharma,37,5mg/5ml,konc.d/sp.r.inf,1fiol. Pozwoli to </w:t>
      </w:r>
      <w:proofErr w:type="spellStart"/>
      <w:r w:rsidRPr="005E1584">
        <w:rPr>
          <w:rFonts w:ascii="Tahoma" w:hAnsi="Tahoma" w:cs="Tahoma"/>
          <w:sz w:val="20"/>
          <w:szCs w:val="20"/>
        </w:rPr>
        <w:t>złożyc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korzystniejszą ofertę.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66.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41 poz. 1. (1)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Atosiban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Ever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Pharma,6,75mg/0,9ml,rozt.d/wst,1fiol. Pozwoli to </w:t>
      </w:r>
      <w:proofErr w:type="spellStart"/>
      <w:r w:rsidRPr="005E1584">
        <w:rPr>
          <w:rFonts w:ascii="Tahoma" w:hAnsi="Tahoma" w:cs="Tahoma"/>
          <w:sz w:val="20"/>
          <w:szCs w:val="20"/>
        </w:rPr>
        <w:t>złożyc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korzystniejszą ofertę.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67.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21 poz. 27. Proszę o dopuszczenie wyceny preparatu o nazwie handlowej </w:t>
      </w:r>
      <w:proofErr w:type="spellStart"/>
      <w:r w:rsidRPr="005E1584">
        <w:rPr>
          <w:rFonts w:ascii="Tahoma" w:hAnsi="Tahoma" w:cs="Tahoma"/>
          <w:sz w:val="20"/>
          <w:szCs w:val="20"/>
        </w:rPr>
        <w:t>Uman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Big 180j.m./ml.?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68.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preparat w postaci tabletki do rozgryzania/ żucia w pakiecie 1 </w:t>
      </w:r>
      <w:proofErr w:type="spellStart"/>
      <w:r w:rsidRPr="005E1584">
        <w:rPr>
          <w:rFonts w:ascii="Tahoma" w:hAnsi="Tahoma" w:cs="Tahoma"/>
          <w:sz w:val="20"/>
          <w:szCs w:val="20"/>
        </w:rPr>
        <w:t>pozcyja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249?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69.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wycenę w postaci fiolki pakowanej po 10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przeliczeniem ilości  w pakiecie 1 pozycja 269?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70.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wycenę w </w:t>
      </w:r>
      <w:proofErr w:type="spellStart"/>
      <w:r w:rsidRPr="005E1584">
        <w:rPr>
          <w:rFonts w:ascii="Tahoma" w:hAnsi="Tahoma" w:cs="Tahoma"/>
          <w:sz w:val="20"/>
          <w:szCs w:val="20"/>
        </w:rPr>
        <w:t>opakowniu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 po 50 tabletek z przeliczeniem ilości w pakiecie 25 pozycja 20, 24?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71.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99. Czy zamawiający dopuści wycenę preparatu: </w:t>
      </w:r>
      <w:proofErr w:type="spellStart"/>
      <w:r w:rsidRPr="005E1584">
        <w:rPr>
          <w:rFonts w:ascii="Tahoma" w:hAnsi="Tahoma" w:cs="Tahoma"/>
          <w:sz w:val="20"/>
          <w:szCs w:val="20"/>
        </w:rPr>
        <w:t>Tachyben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,  25 mg/5 ml, </w:t>
      </w:r>
      <w:proofErr w:type="spellStart"/>
      <w:r w:rsidRPr="005E1584">
        <w:rPr>
          <w:rFonts w:ascii="Tahoma" w:hAnsi="Tahoma" w:cs="Tahoma"/>
          <w:sz w:val="20"/>
          <w:szCs w:val="20"/>
        </w:rPr>
        <w:t>roztw.d</w:t>
      </w:r>
      <w:proofErr w:type="spellEnd"/>
      <w:r w:rsidRPr="005E1584">
        <w:rPr>
          <w:rFonts w:ascii="Tahoma" w:hAnsi="Tahoma" w:cs="Tahoma"/>
          <w:sz w:val="20"/>
          <w:szCs w:val="20"/>
        </w:rPr>
        <w:t>/</w:t>
      </w:r>
      <w:proofErr w:type="spellStart"/>
      <w:r w:rsidRPr="005E1584">
        <w:rPr>
          <w:rFonts w:ascii="Tahoma" w:hAnsi="Tahoma" w:cs="Tahoma"/>
          <w:sz w:val="20"/>
          <w:szCs w:val="20"/>
        </w:rPr>
        <w:t>wstrzyk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., 5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>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lastRenderedPageBreak/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72.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w postaci tabletki/ kapsułki o przedłużonym uwalnianiu w :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-pakiecie 1, pozycja 273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7, pozycja: 19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-pakiet 9, pozycja 3,4 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25, pozycja 19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73.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wycenę preparatu w postaci tabletki/ </w:t>
      </w:r>
      <w:proofErr w:type="spellStart"/>
      <w:r w:rsidRPr="005E1584">
        <w:rPr>
          <w:rFonts w:ascii="Tahoma" w:hAnsi="Tahoma" w:cs="Tahoma"/>
          <w:sz w:val="20"/>
          <w:szCs w:val="20"/>
        </w:rPr>
        <w:t>kaspulki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o zmodyfikowanym uwalnianiu w :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-pakiecie 1 pozycje 268,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9, pozycja 2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74.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w postaci kapsułki w :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 pakiecie 1, pozycja 201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8, pozycje: 5,6,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25, pozycja 11,35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F754CE" w:rsidRPr="00CC4B49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75.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 w postaci tabletki zwykłej w :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 pakiecie 1 pozycja : 187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F754CE" w:rsidRPr="00CC4B49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76.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w postaci tabletki/kapsułki dojelitowej  w: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 pakiecie 1, pozycje: 37,42, 181, 219,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7, pozycja 20, 21, 23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F754CE" w:rsidRPr="005E1584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lastRenderedPageBreak/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77.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w postaci tabletki powlekanej w: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-pakiecie 1 pozycje: 18, 19, 23, 96, 120, 123, 143-145, 149, 150, 152, 160, 166, 213, 216, 232, 238, 241,242, 250, 259, 285,287, 289, 290, 306, 307, 311,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 pakiet 2 pozycja: 8,9, 18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7, pozycja: 10,11,17,29,50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-pakiecie 8, pozycja: 3,4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9, pozycje 14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25, pozycje: 1-10, 15,16,17, 30,32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32, pozycja 1,4-7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 pakiet 44 pozycje 1-3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47, pozycja 1,5,10, 12, 14,19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F754CE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78.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wycenę preparatu w postaci tabletki </w:t>
      </w:r>
      <w:proofErr w:type="spellStart"/>
      <w:r w:rsidRPr="005E1584">
        <w:rPr>
          <w:rFonts w:ascii="Tahoma" w:hAnsi="Tahoma" w:cs="Tahoma"/>
          <w:sz w:val="20"/>
          <w:szCs w:val="20"/>
        </w:rPr>
        <w:t>drażowanej</w:t>
      </w:r>
      <w:proofErr w:type="spellEnd"/>
      <w:r w:rsidRPr="005E1584">
        <w:rPr>
          <w:rFonts w:ascii="Tahoma" w:hAnsi="Tahoma" w:cs="Tahoma"/>
          <w:sz w:val="20"/>
          <w:szCs w:val="20"/>
        </w:rPr>
        <w:t>/draży  w :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 pakiecie 6, pozycje 14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32, pozycja 14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F754CE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79.</w:t>
      </w:r>
      <w:r w:rsidRPr="005E1584">
        <w:rPr>
          <w:rFonts w:ascii="Tahoma" w:hAnsi="Tahoma" w:cs="Tahoma"/>
          <w:sz w:val="20"/>
          <w:szCs w:val="20"/>
        </w:rPr>
        <w:tab/>
        <w:t xml:space="preserve"> Dotyczy pakietu 7 pozycja 5-7. Czy zamawiający dopuści wycenę preparatu w opakowaniu po 60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tabletek z przeliczeniem ilości?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80.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7 pozycja 21 Czy zamawiający dopuści wycenę preparatu w opakowaniu po 50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tabletek z przeliczeniem ilości?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81.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wycenę preparatu w opakowaniu po 10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przeliczeniem ilości w pakiecie 7 pozycja 33 i 34?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82.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w opakowaniu po 20 tabletek  z przeliczeniem ilości w pakiecie 7 pozycja 35?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83.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wycenę preparatu w opakowaniu po 5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przeliczeniem ilości w pakiecie 7 pozycja 40?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84.</w:t>
      </w:r>
      <w:r w:rsidRPr="005E1584">
        <w:rPr>
          <w:rFonts w:ascii="Tahoma" w:hAnsi="Tahoma" w:cs="Tahoma"/>
          <w:sz w:val="20"/>
          <w:szCs w:val="20"/>
        </w:rPr>
        <w:tab/>
        <w:t>Czy zamawiający dopuści preparat w postaci tabletki podjęzykowej pakiecie 9, pozycja 1?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85.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w postaci fiolki w pakiecie 9 pozycja 13, pakiet 10 pozycja 1i 2, pakiet 11 pozycja 1 i 2, pakiet 27, pozycja 4 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86.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w postaci ampułki w pakiecie: 15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87.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maści po 15 g w ilości 40 opakowań?</w:t>
      </w:r>
    </w:p>
    <w:p w:rsidR="005E1584" w:rsidRPr="00CC4B49" w:rsidRDefault="005E1584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E1584" w:rsidRPr="005E1584" w:rsidRDefault="005E1584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podano nr pakietu którego dotyczy pytanie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88.</w:t>
      </w:r>
      <w:r w:rsidRPr="005E1584">
        <w:rPr>
          <w:rFonts w:ascii="Tahoma" w:hAnsi="Tahoma" w:cs="Tahoma"/>
          <w:sz w:val="20"/>
          <w:szCs w:val="20"/>
        </w:rPr>
        <w:tab/>
        <w:t>Czy zamawiający dopuści suplementy diety w pakiecie 1 pozycja 285, pakiet 32 pozycja 14?</w:t>
      </w:r>
    </w:p>
    <w:p w:rsidR="005E1584" w:rsidRPr="00CC4B49" w:rsidRDefault="005E1584" w:rsidP="005E1584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E1584" w:rsidRPr="005E1584" w:rsidRDefault="005E1584" w:rsidP="005E158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nie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89.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25 pozycja 45. Czy zamawiający dopuści wycenę: </w:t>
      </w:r>
      <w:proofErr w:type="spellStart"/>
      <w:r w:rsidRPr="005E1584">
        <w:rPr>
          <w:rFonts w:ascii="Tahoma" w:hAnsi="Tahoma" w:cs="Tahoma"/>
          <w:sz w:val="20"/>
          <w:szCs w:val="20"/>
        </w:rPr>
        <w:t>Lioton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1000, 8,5 mg/g (1000 j.m.)/g, żel, 50 g?</w:t>
      </w:r>
    </w:p>
    <w:p w:rsidR="005E1584" w:rsidRPr="00CC4B49" w:rsidRDefault="005E1584" w:rsidP="005E1584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E1584" w:rsidRPr="005E1584" w:rsidRDefault="005E1584" w:rsidP="005E158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CC4B49" w:rsidRDefault="00F754CE" w:rsidP="00F754CE">
      <w:pPr>
        <w:rPr>
          <w:rFonts w:ascii="Tahoma" w:hAnsi="Tahoma" w:cs="Tahoma"/>
          <w:sz w:val="20"/>
          <w:szCs w:val="20"/>
          <w:u w:val="single"/>
        </w:rPr>
      </w:pPr>
      <w:r w:rsidRPr="005E1584">
        <w:rPr>
          <w:rFonts w:ascii="Tahoma" w:hAnsi="Tahoma" w:cs="Tahoma"/>
          <w:sz w:val="20"/>
          <w:szCs w:val="20"/>
        </w:rPr>
        <w:t>90.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27, pozycja 6. Czy zamawiający dopuści wycenę preparatu  pakowanego po 10 fiolek z </w:t>
      </w:r>
      <w:r w:rsidRPr="00CC4B49">
        <w:rPr>
          <w:rFonts w:ascii="Tahoma" w:hAnsi="Tahoma" w:cs="Tahoma"/>
          <w:sz w:val="20"/>
          <w:szCs w:val="20"/>
        </w:rPr>
        <w:t>przeliczeniem ilości?</w:t>
      </w:r>
    </w:p>
    <w:p w:rsidR="005E1584" w:rsidRPr="005E1584" w:rsidRDefault="005E1584" w:rsidP="005E1584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E1584" w:rsidRPr="005E1584" w:rsidRDefault="005E1584" w:rsidP="005E158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lastRenderedPageBreak/>
        <w:t>Zamawiający dopuszcza ( 1 opakowanie)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91.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w postaci ampułki w pakiecie 30 i 31?</w:t>
      </w:r>
    </w:p>
    <w:p w:rsidR="005E1584" w:rsidRPr="00CC4B49" w:rsidRDefault="005E1584" w:rsidP="005E1584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E1584" w:rsidRPr="005E1584" w:rsidRDefault="005E1584" w:rsidP="005E158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92.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w postaci ampułko- strzykawki w pakiecie 32, pozycja 35?</w:t>
      </w:r>
    </w:p>
    <w:p w:rsidR="005E1584" w:rsidRPr="00CC4B49" w:rsidRDefault="005E1584" w:rsidP="005E1584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E1584" w:rsidRPr="005E1584" w:rsidRDefault="005E1584" w:rsidP="005E158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93.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pakowanego po 10 wkładów z przeliczeniem ilości w pakiecie 36, pozycje: 2 ,5,6,7 ?</w:t>
      </w:r>
    </w:p>
    <w:p w:rsidR="005E1584" w:rsidRPr="00CC4B49" w:rsidRDefault="005E1584" w:rsidP="005E1584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E1584" w:rsidRPr="005E1584" w:rsidRDefault="005E1584" w:rsidP="005E158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CC4B49" w:rsidRDefault="00F754CE" w:rsidP="00F754CE">
      <w:pPr>
        <w:rPr>
          <w:rFonts w:ascii="Tahoma" w:hAnsi="Tahoma" w:cs="Tahoma"/>
          <w:sz w:val="20"/>
          <w:szCs w:val="20"/>
        </w:rPr>
      </w:pPr>
      <w:r w:rsidRPr="00CC4B49">
        <w:rPr>
          <w:rFonts w:ascii="Tahoma" w:hAnsi="Tahoma" w:cs="Tahoma"/>
          <w:sz w:val="20"/>
          <w:szCs w:val="20"/>
        </w:rPr>
        <w:t>7</w:t>
      </w:r>
      <w:r w:rsidR="005E29BC">
        <w:rPr>
          <w:rFonts w:ascii="Tahoma" w:hAnsi="Tahoma" w:cs="Tahoma"/>
          <w:sz w:val="20"/>
          <w:szCs w:val="20"/>
        </w:rPr>
        <w:t>)</w:t>
      </w:r>
      <w:r w:rsidR="009A1224" w:rsidRPr="00CC4B49">
        <w:rPr>
          <w:rFonts w:ascii="Tahoma" w:hAnsi="Tahoma" w:cs="Tahoma"/>
          <w:sz w:val="20"/>
          <w:szCs w:val="20"/>
        </w:rPr>
        <w:t xml:space="preserve"> Pytani</w:t>
      </w:r>
      <w:r w:rsidR="005E29BC">
        <w:rPr>
          <w:rFonts w:ascii="Tahoma" w:hAnsi="Tahoma" w:cs="Tahoma"/>
          <w:sz w:val="20"/>
          <w:szCs w:val="20"/>
        </w:rPr>
        <w:t xml:space="preserve">e  </w:t>
      </w:r>
    </w:p>
    <w:p w:rsidR="009A1224" w:rsidRPr="005E1584" w:rsidRDefault="005E29BC" w:rsidP="009A122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9A1224" w:rsidRPr="005E1584">
        <w:rPr>
          <w:rFonts w:ascii="Tahoma" w:hAnsi="Tahoma" w:cs="Tahoma"/>
          <w:sz w:val="20"/>
          <w:szCs w:val="20"/>
        </w:rPr>
        <w:t xml:space="preserve">Czy Zamawiający w  Pakiet nr 1  poz.  163 wyrazi zgodę na zaoferowanie leku </w:t>
      </w:r>
      <w:proofErr w:type="spellStart"/>
      <w:r w:rsidR="009A1224" w:rsidRPr="005E1584">
        <w:rPr>
          <w:rFonts w:ascii="Tahoma" w:hAnsi="Tahoma" w:cs="Tahoma"/>
          <w:sz w:val="20"/>
          <w:szCs w:val="20"/>
        </w:rPr>
        <w:t>Pangrol</w:t>
      </w:r>
      <w:proofErr w:type="spellEnd"/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10000*50kaps?</w:t>
      </w:r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Pozwoli to na uzyskanie zdecydowanie niższej ceny na ten preparat.</w:t>
      </w:r>
    </w:p>
    <w:p w:rsidR="00D8511E" w:rsidRPr="005E1584" w:rsidRDefault="00D8511E" w:rsidP="00D8511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9A1224" w:rsidRPr="005E1584" w:rsidRDefault="00D8511E" w:rsidP="00D8511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</w:p>
    <w:p w:rsidR="009A1224" w:rsidRPr="005E1584" w:rsidRDefault="005E29BC" w:rsidP="009A122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9A1224" w:rsidRPr="005E1584">
        <w:rPr>
          <w:rFonts w:ascii="Tahoma" w:hAnsi="Tahoma" w:cs="Tahoma"/>
          <w:sz w:val="20"/>
          <w:szCs w:val="20"/>
        </w:rPr>
        <w:t xml:space="preserve"> Czy Zamawiający w Pakiet nr 1 poz. 164 wyrazi zgodę na zaproponowanie leku </w:t>
      </w:r>
      <w:proofErr w:type="spellStart"/>
      <w:r w:rsidR="009A1224" w:rsidRPr="005E1584">
        <w:rPr>
          <w:rFonts w:ascii="Tahoma" w:hAnsi="Tahoma" w:cs="Tahoma"/>
          <w:sz w:val="20"/>
          <w:szCs w:val="20"/>
        </w:rPr>
        <w:t>Pangrol</w:t>
      </w:r>
      <w:proofErr w:type="spellEnd"/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25000*20kaps i przeliczenie zgodnie z zapotrzebowaniem Zamawiającego?</w:t>
      </w:r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Pozwoli to na uzyskanie zdecydowanie niższej ceny na ten preparat.</w:t>
      </w:r>
    </w:p>
    <w:p w:rsidR="00D8511E" w:rsidRPr="005E1584" w:rsidRDefault="00D8511E" w:rsidP="00D8511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9A1224" w:rsidRPr="00CC4B49" w:rsidRDefault="00D8511E" w:rsidP="009A122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</w:t>
      </w:r>
      <w:r w:rsidR="005E29BC">
        <w:rPr>
          <w:rFonts w:ascii="Tahoma" w:hAnsi="Tahoma" w:cs="Tahoma"/>
          <w:sz w:val="20"/>
          <w:szCs w:val="20"/>
        </w:rPr>
        <w:t>.</w:t>
      </w:r>
      <w:r w:rsidRPr="005E1584">
        <w:rPr>
          <w:rFonts w:ascii="Tahoma" w:hAnsi="Tahoma" w:cs="Tahoma"/>
          <w:sz w:val="20"/>
          <w:szCs w:val="20"/>
        </w:rPr>
        <w:t xml:space="preserve"> Czy Zamawiający w Pakiet nr 1 poz.105  wyrazi zgodę na zaproponowanie leku </w:t>
      </w:r>
      <w:proofErr w:type="spellStart"/>
      <w:r w:rsidRPr="005E1584">
        <w:rPr>
          <w:rFonts w:ascii="Tahoma" w:hAnsi="Tahoma" w:cs="Tahoma"/>
          <w:sz w:val="20"/>
          <w:szCs w:val="20"/>
        </w:rPr>
        <w:t>Espumisan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40mg x 100 kaps?</w:t>
      </w:r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Pozwoli to na uzyskanie niższej ceny na ten preparat.</w:t>
      </w:r>
    </w:p>
    <w:p w:rsidR="00D8511E" w:rsidRPr="005E1584" w:rsidRDefault="00D8511E" w:rsidP="00D8511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9A1224" w:rsidRPr="00CC4B49" w:rsidRDefault="00D8511E" w:rsidP="009A122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9A1224" w:rsidRPr="005E1584" w:rsidRDefault="005E29BC" w:rsidP="009A122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 w:rsidR="009A1224" w:rsidRPr="005E1584">
        <w:rPr>
          <w:rFonts w:ascii="Tahoma" w:hAnsi="Tahoma" w:cs="Tahoma"/>
          <w:sz w:val="20"/>
          <w:szCs w:val="20"/>
        </w:rPr>
        <w:t xml:space="preserve"> Czy Zamawiający w Pakiet nr 1 poz. 139 wyrazi zgodę na zaproponowanie leku </w:t>
      </w:r>
      <w:proofErr w:type="spellStart"/>
      <w:r w:rsidR="009A1224" w:rsidRPr="005E1584">
        <w:rPr>
          <w:rFonts w:ascii="Tahoma" w:hAnsi="Tahoma" w:cs="Tahoma"/>
          <w:sz w:val="20"/>
          <w:szCs w:val="20"/>
        </w:rPr>
        <w:t>Feroplex</w:t>
      </w:r>
      <w:proofErr w:type="spellEnd"/>
      <w:r w:rsidR="009A1224" w:rsidRPr="005E1584">
        <w:rPr>
          <w:rFonts w:ascii="Tahoma" w:hAnsi="Tahoma" w:cs="Tahoma"/>
          <w:sz w:val="20"/>
          <w:szCs w:val="20"/>
        </w:rPr>
        <w:t xml:space="preserve">, 40 mg/15 ml, roztwór doustny x 20 szt. i przeliczenie zgodnie z zapotrzebowaniem Zamawiającego? </w:t>
      </w:r>
    </w:p>
    <w:p w:rsidR="00D8511E" w:rsidRPr="005E1584" w:rsidRDefault="00D8511E" w:rsidP="00D8511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9A1224" w:rsidRPr="00CC4B49" w:rsidRDefault="00D8511E" w:rsidP="009A122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lastRenderedPageBreak/>
        <w:t>Zamawiający dopuszcza</w:t>
      </w:r>
    </w:p>
    <w:p w:rsidR="009A1224" w:rsidRPr="005E1584" w:rsidRDefault="005E29BC" w:rsidP="009A122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 w:rsidR="009A1224" w:rsidRPr="005E1584">
        <w:rPr>
          <w:rFonts w:ascii="Tahoma" w:hAnsi="Tahoma" w:cs="Tahoma"/>
          <w:sz w:val="20"/>
          <w:szCs w:val="20"/>
        </w:rPr>
        <w:t xml:space="preserve"> Czy Zamawiający wyrazi zgodę na zaproponowanie w Pakiet nr 1 poz. 107 , 108  odpowiednio </w:t>
      </w:r>
      <w:proofErr w:type="spellStart"/>
      <w:r w:rsidR="009A1224" w:rsidRPr="005E1584">
        <w:rPr>
          <w:rFonts w:ascii="Tahoma" w:hAnsi="Tahoma" w:cs="Tahoma"/>
          <w:sz w:val="20"/>
          <w:szCs w:val="20"/>
        </w:rPr>
        <w:t>Letrox</w:t>
      </w:r>
      <w:proofErr w:type="spellEnd"/>
      <w:r w:rsidR="009A1224" w:rsidRPr="005E1584">
        <w:rPr>
          <w:rFonts w:ascii="Tahoma" w:hAnsi="Tahoma" w:cs="Tahoma"/>
          <w:sz w:val="20"/>
          <w:szCs w:val="20"/>
        </w:rPr>
        <w:t xml:space="preserve"> 50 i </w:t>
      </w:r>
      <w:proofErr w:type="spellStart"/>
      <w:r w:rsidR="009A1224" w:rsidRPr="005E1584">
        <w:rPr>
          <w:rFonts w:ascii="Tahoma" w:hAnsi="Tahoma" w:cs="Tahoma"/>
          <w:sz w:val="20"/>
          <w:szCs w:val="20"/>
        </w:rPr>
        <w:t>Letrox</w:t>
      </w:r>
      <w:proofErr w:type="spellEnd"/>
      <w:r w:rsidR="009A1224" w:rsidRPr="005E1584">
        <w:rPr>
          <w:rFonts w:ascii="Tahoma" w:hAnsi="Tahoma" w:cs="Tahoma"/>
          <w:sz w:val="20"/>
          <w:szCs w:val="20"/>
        </w:rPr>
        <w:t xml:space="preserve"> 75?</w:t>
      </w:r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Pozwoli to na uzyskanie niższej ceny na ten preparat.</w:t>
      </w:r>
    </w:p>
    <w:p w:rsidR="00D8511E" w:rsidRPr="005E1584" w:rsidRDefault="00D8511E" w:rsidP="00D8511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D8511E" w:rsidRPr="005E1584" w:rsidRDefault="00D8511E" w:rsidP="00D8511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CC4B49" w:rsidRDefault="00E225E7" w:rsidP="00F754CE">
      <w:pPr>
        <w:rPr>
          <w:rFonts w:ascii="Tahoma" w:hAnsi="Tahoma" w:cs="Tahoma"/>
          <w:sz w:val="20"/>
          <w:szCs w:val="20"/>
        </w:rPr>
      </w:pPr>
      <w:r w:rsidRPr="00CC4B49">
        <w:rPr>
          <w:rFonts w:ascii="Tahoma" w:hAnsi="Tahoma" w:cs="Tahoma"/>
          <w:sz w:val="20"/>
          <w:szCs w:val="20"/>
        </w:rPr>
        <w:t>8) PYT</w:t>
      </w:r>
      <w:r w:rsidR="005E29BC">
        <w:rPr>
          <w:rFonts w:ascii="Tahoma" w:hAnsi="Tahoma" w:cs="Tahoma"/>
          <w:sz w:val="20"/>
          <w:szCs w:val="20"/>
        </w:rPr>
        <w:t xml:space="preserve">ANIE 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1.W trosce o uzyskanie najkorzystniejszych warunków zakupu i sprostanie wymaganiom Zamawiającego, czy  Zamawiający wyrazi zgodę na dostarczenie w pakiecie nr 22 w pozycji  nr 29 produktu o takim samym zastosowaniu klinicznym, systemu do żywienia pozajelitowego w worku trójkomorowym, </w:t>
      </w:r>
      <w:proofErr w:type="spellStart"/>
      <w:r w:rsidRPr="005E1584">
        <w:rPr>
          <w:rFonts w:ascii="Tahoma" w:hAnsi="Tahoma" w:cs="Tahoma"/>
          <w:sz w:val="20"/>
          <w:szCs w:val="20"/>
        </w:rPr>
        <w:t>Multimel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N4-550E,  o obj. 1500ml? Pozytywna odpowiedź pozwoli na składanie konkurencyjnych ofert. W przypadku pozytywnej odpowiedzi prosimy o wydzielenie w/w produktu do osobnego pakietu.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225A4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2.Czy Zamawiający oczekuje w pakiecie nr 22, w pozycji 29 aby zaoferowane worki 3-komorowe do żywienia pozajelitowego, zawierały emulsję tłuszczową mającą w składzie oliwę z oliwek? Obecne wymaganie Zamawiającego sprawia, iż w przypadku zaoferowania worka 3 komorowego bazującego jedynie na emulsji olej sojowy, może w stosunku do worka 3 komorowego mającego w składzie emulsję tłuszczową zawierającą oliwę z oliwek, mieć zbyt dużą ilość nienasyconych kwasów tłuszczowych, zbyt małą ilość alfa-tokoferolu, zbyt dużą ilość metabolitów przemian tlenowych, mogą także powodować zachwianie struktury błon komórkowych, oraz zwiększoną synteza prozapalnych </w:t>
      </w:r>
      <w:proofErr w:type="spellStart"/>
      <w:r w:rsidRPr="005E1584">
        <w:rPr>
          <w:rFonts w:ascii="Tahoma" w:hAnsi="Tahoma" w:cs="Tahoma"/>
          <w:sz w:val="20"/>
          <w:szCs w:val="20"/>
        </w:rPr>
        <w:t>leukotrienów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i prostaglandyn. Dodatkowo bazując na badaniach (1. </w:t>
      </w:r>
      <w:proofErr w:type="spellStart"/>
      <w:r w:rsidRPr="005E1584">
        <w:rPr>
          <w:rFonts w:ascii="Tahoma" w:hAnsi="Tahoma" w:cs="Tahoma"/>
          <w:sz w:val="20"/>
          <w:szCs w:val="20"/>
        </w:rPr>
        <w:t>Driscoll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DF, et al. </w:t>
      </w:r>
      <w:proofErr w:type="spellStart"/>
      <w:r w:rsidRPr="005E1584">
        <w:rPr>
          <w:rFonts w:ascii="Tahoma" w:hAnsi="Tahoma" w:cs="Tahoma"/>
          <w:sz w:val="20"/>
          <w:szCs w:val="20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2001;20(2):151-157,2. </w:t>
      </w:r>
      <w:proofErr w:type="spellStart"/>
      <w:r w:rsidRPr="005E1584">
        <w:rPr>
          <w:rFonts w:ascii="Tahoma" w:hAnsi="Tahoma" w:cs="Tahoma"/>
          <w:sz w:val="20"/>
          <w:szCs w:val="20"/>
        </w:rPr>
        <w:t>Pironi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L, et al. </w:t>
      </w:r>
      <w:proofErr w:type="spellStart"/>
      <w:r w:rsidRPr="005E1584">
        <w:rPr>
          <w:rFonts w:ascii="Tahoma" w:hAnsi="Tahoma" w:cs="Tahoma"/>
          <w:sz w:val="20"/>
          <w:szCs w:val="20"/>
        </w:rPr>
        <w:t>Nutrition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2003;19(9):784-788, 3. </w:t>
      </w:r>
      <w:proofErr w:type="spellStart"/>
      <w:r w:rsidRPr="005E1584">
        <w:rPr>
          <w:rFonts w:ascii="Tahoma" w:hAnsi="Tahoma" w:cs="Tahoma"/>
          <w:sz w:val="20"/>
          <w:szCs w:val="20"/>
        </w:rPr>
        <w:t>Eritsland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J. Am J </w:t>
      </w:r>
      <w:proofErr w:type="spellStart"/>
      <w:r w:rsidRPr="005E1584">
        <w:rPr>
          <w:rFonts w:ascii="Tahoma" w:hAnsi="Tahoma" w:cs="Tahoma"/>
          <w:sz w:val="20"/>
          <w:szCs w:val="20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</w:rPr>
        <w:t>. 2000;71(</w:t>
      </w:r>
      <w:proofErr w:type="spellStart"/>
      <w:r w:rsidRPr="005E1584">
        <w:rPr>
          <w:rFonts w:ascii="Tahoma" w:hAnsi="Tahoma" w:cs="Tahoma"/>
          <w:sz w:val="20"/>
          <w:szCs w:val="20"/>
        </w:rPr>
        <w:t>suppl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1):197S-201S), emulsje z dużą ilością wielonienasyconych kwasów tłuszczowych są bardziej podatne na zjawisko koalescencji i peroksydacji, co w konsekwencji może prowadzić do uszkodzenie narządów, w tym: serca (np. uszkodzenie mięśnia sercowego (wg badań 1. </w:t>
      </w:r>
      <w:r w:rsidRPr="005E1584">
        <w:rPr>
          <w:rFonts w:ascii="Tahoma" w:hAnsi="Tahoma" w:cs="Tahoma"/>
          <w:sz w:val="20"/>
          <w:szCs w:val="20"/>
          <w:lang w:val="en-US"/>
        </w:rPr>
        <w:t xml:space="preserve">Kannan M,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Exp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Biol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Med. 2004;229(6):553-559, 2.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Yesilbursa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D, et al. </w:t>
      </w:r>
      <w:proofErr w:type="spellStart"/>
      <w:r w:rsidRPr="005E1584">
        <w:rPr>
          <w:rFonts w:ascii="Tahoma" w:hAnsi="Tahoma" w:cs="Tahoma"/>
          <w:sz w:val="20"/>
          <w:szCs w:val="20"/>
        </w:rPr>
        <w:t>Heart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Vessels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2006;21(1):33-37), układu nerwowego (wg badania Endo H, et al. J </w:t>
      </w:r>
      <w:proofErr w:type="spellStart"/>
      <w:r w:rsidRPr="005E1584">
        <w:rPr>
          <w:rFonts w:ascii="Tahoma" w:hAnsi="Tahoma" w:cs="Tahoma"/>
          <w:sz w:val="20"/>
          <w:szCs w:val="20"/>
        </w:rPr>
        <w:t>Cereb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Blood </w:t>
      </w:r>
      <w:proofErr w:type="spellStart"/>
      <w:r w:rsidRPr="005E1584">
        <w:rPr>
          <w:rFonts w:ascii="Tahoma" w:hAnsi="Tahoma" w:cs="Tahoma"/>
          <w:sz w:val="20"/>
          <w:szCs w:val="20"/>
        </w:rPr>
        <w:t>Flow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Metab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2007;27(5):975-982. Nerek, płuc, wątroby i układu krwiotwórczego (wg badań  </w:t>
      </w:r>
      <w:proofErr w:type="spellStart"/>
      <w:r w:rsidRPr="005E1584">
        <w:rPr>
          <w:rFonts w:ascii="Tahoma" w:hAnsi="Tahoma" w:cs="Tahoma"/>
          <w:sz w:val="20"/>
          <w:szCs w:val="20"/>
        </w:rPr>
        <w:t>Himmelfarb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J, et al. </w:t>
      </w:r>
      <w:r w:rsidRPr="005E1584">
        <w:rPr>
          <w:rFonts w:ascii="Tahoma" w:hAnsi="Tahoma" w:cs="Tahoma"/>
          <w:sz w:val="20"/>
          <w:szCs w:val="20"/>
          <w:lang w:val="en-US"/>
        </w:rPr>
        <w:t xml:space="preserve">J Am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Soc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Nephrol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. 2004;15(9):2449-2456,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Hammerschmidt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S,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Curr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Resp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Med Rev. 2006;2(1):39-52,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Cogger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VC,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Pharmacol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Toxicol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. 2001;89(6):306-311,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Ambrosio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G,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Cardiovasc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Res. 1997;34(3):445-452. ).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Według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badań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(1. Goulet O, et al. Am J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. 1999;70(3):338-345, 2. Sala-Vila A, et al. </w:t>
      </w:r>
      <w:proofErr w:type="spellStart"/>
      <w:r w:rsidRPr="005E1584">
        <w:rPr>
          <w:rFonts w:ascii="Tahoma" w:hAnsi="Tahoma" w:cs="Tahoma"/>
          <w:sz w:val="20"/>
          <w:szCs w:val="20"/>
        </w:rPr>
        <w:t>Curr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Opin </w:t>
      </w:r>
      <w:proofErr w:type="spellStart"/>
      <w:r w:rsidRPr="005E1584">
        <w:rPr>
          <w:rFonts w:ascii="Tahoma" w:hAnsi="Tahoma" w:cs="Tahoma"/>
          <w:sz w:val="20"/>
          <w:szCs w:val="20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Metab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Care</w:t>
      </w:r>
      <w:proofErr w:type="spellEnd"/>
      <w:r w:rsidRPr="005E1584">
        <w:rPr>
          <w:rFonts w:ascii="Tahoma" w:hAnsi="Tahoma" w:cs="Tahoma"/>
          <w:sz w:val="20"/>
          <w:szCs w:val="20"/>
        </w:rPr>
        <w:t>. 2007;10(2):165-174) emulsja tłuszczowa bazująca na oliwie z oliwek zawiera niemal trzykrotnie mniej kwasów wielonienasyconych niż emulsje tłuszczowe oparte na oleju sojowym.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E225E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3.W trosce o uzyskanie najkorzystniejszych warunków zakupu i sprostanie wymaganiom Zamawiającego, czy  Zamawiający wyrazi zgodę na dostarczenie w pakiecie nr 21 w pozycji  nr 3  produktu o takim samym zastosowaniu klinicznym, worka trójkomorowego do podaży drogą żył obwodowych lub centralnych zawierający aminokwasy 50,6g, elektrolity, glukozę 150g, azot 8g oraz </w:t>
      </w:r>
      <w:r w:rsidRPr="005E1584">
        <w:rPr>
          <w:rFonts w:ascii="Tahoma" w:hAnsi="Tahoma" w:cs="Tahoma"/>
          <w:sz w:val="20"/>
          <w:szCs w:val="20"/>
        </w:rPr>
        <w:lastRenderedPageBreak/>
        <w:t>emulsję tłuszczową, która jest związkiem oleju z oliwek oraz oleju sojowego ( w stosunku 80/20), energii całkowitej 1400</w:t>
      </w:r>
      <w:r w:rsidR="00C66286" w:rsidRPr="005E1584">
        <w:rPr>
          <w:rFonts w:ascii="Tahoma" w:hAnsi="Tahoma" w:cs="Tahoma"/>
          <w:sz w:val="20"/>
          <w:szCs w:val="20"/>
        </w:rPr>
        <w:t xml:space="preserve"> kcal – </w:t>
      </w:r>
      <w:proofErr w:type="spellStart"/>
      <w:r w:rsidR="00C66286" w:rsidRPr="005E1584">
        <w:rPr>
          <w:rFonts w:ascii="Tahoma" w:hAnsi="Tahoma" w:cs="Tahoma"/>
          <w:sz w:val="20"/>
          <w:szCs w:val="20"/>
        </w:rPr>
        <w:t>Olimel</w:t>
      </w:r>
      <w:proofErr w:type="spellEnd"/>
      <w:r w:rsidR="00C66286" w:rsidRPr="005E1584">
        <w:rPr>
          <w:rFonts w:ascii="Tahoma" w:hAnsi="Tahoma" w:cs="Tahoma"/>
          <w:sz w:val="20"/>
          <w:szCs w:val="20"/>
        </w:rPr>
        <w:t xml:space="preserve"> Peri N4 2000ml ?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Pozytywna odpowiedź pozwoli na składanie konkurencyjnych ofert</w:t>
      </w:r>
      <w:r w:rsidR="00C66286" w:rsidRPr="005E1584">
        <w:rPr>
          <w:rFonts w:ascii="Tahoma" w:hAnsi="Tahoma" w:cs="Tahoma"/>
          <w:sz w:val="20"/>
          <w:szCs w:val="20"/>
        </w:rPr>
        <w:t>.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W przypadku pozytywnej odpowiedzi prosimy o wydzielenie w/</w:t>
      </w:r>
      <w:r w:rsidR="00C66286" w:rsidRPr="005E1584">
        <w:rPr>
          <w:rFonts w:ascii="Tahoma" w:hAnsi="Tahoma" w:cs="Tahoma"/>
          <w:sz w:val="20"/>
          <w:szCs w:val="20"/>
        </w:rPr>
        <w:t>w produktu do osobnego pakietu.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225A4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4.W trosce o uzyskanie najkorzystniejszych warunków zakupu i sprostanie wymaganiom Zamawiającego, czy  Zamawiający wyrazi zgodę na dostarczenie w pakiecie nr 21 w pozycji  nr 4  produktu o takim samym zastosowaniu klinicznym, systemu do żywienia pozajelitowego w worku dwukomorowym, zawierającego 28g aminokwasów, 4,6g azotu, 75g glukozy, wartości energetycznej 410</w:t>
      </w:r>
      <w:r w:rsidR="00C66286" w:rsidRPr="005E1584">
        <w:rPr>
          <w:rFonts w:ascii="Tahoma" w:hAnsi="Tahoma" w:cs="Tahoma"/>
          <w:sz w:val="20"/>
          <w:szCs w:val="20"/>
        </w:rPr>
        <w:t xml:space="preserve">kcal-  </w:t>
      </w:r>
      <w:proofErr w:type="spellStart"/>
      <w:r w:rsidR="00C66286" w:rsidRPr="005E1584">
        <w:rPr>
          <w:rFonts w:ascii="Tahoma" w:hAnsi="Tahoma" w:cs="Tahoma"/>
          <w:sz w:val="20"/>
          <w:szCs w:val="20"/>
        </w:rPr>
        <w:t>Clinimix</w:t>
      </w:r>
      <w:proofErr w:type="spellEnd"/>
      <w:r w:rsidR="00C66286" w:rsidRPr="005E1584">
        <w:rPr>
          <w:rFonts w:ascii="Tahoma" w:hAnsi="Tahoma" w:cs="Tahoma"/>
          <w:sz w:val="20"/>
          <w:szCs w:val="20"/>
        </w:rPr>
        <w:t xml:space="preserve"> N9G15E  1000ml?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Pozytywna odpowiedź pozwoli na składanie konkurencyjnych ofert. W przypadku pozytywnej odpowiedzi prosimy o wydzielenie w</w:t>
      </w:r>
      <w:r w:rsidR="00C66286" w:rsidRPr="005E1584">
        <w:rPr>
          <w:rFonts w:ascii="Tahoma" w:hAnsi="Tahoma" w:cs="Tahoma"/>
          <w:sz w:val="20"/>
          <w:szCs w:val="20"/>
        </w:rPr>
        <w:t>/w produktu do osobnego pakietu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225A4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5.W trosce o uzyskanie najkorzystniejszych warunków zakupu i sprostanie wymaganiom Zamawiającego, czy  Zamawiający wyrazi zgodę na dostarczenie w pakiecie nr 38 w pozycji  nr 7 produktu o takim samym zastosowaniu klinicznym, systemu do żywienia pozajelitowego w worku trójkomorowym, </w:t>
      </w:r>
      <w:proofErr w:type="spellStart"/>
      <w:r w:rsidRPr="005E1584">
        <w:rPr>
          <w:rFonts w:ascii="Tahoma" w:hAnsi="Tahoma" w:cs="Tahoma"/>
          <w:sz w:val="20"/>
          <w:szCs w:val="20"/>
        </w:rPr>
        <w:t>Multimel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N6-550E,  o obj. 1500ml? Pozytywna odpowiedź pozwoli na składanie konkurencyjnych ofert. W przypadku pozytywnej odpowiedzi prosimy o wydzielenie w/</w:t>
      </w:r>
      <w:r w:rsidR="00C66286" w:rsidRPr="005E1584">
        <w:rPr>
          <w:rFonts w:ascii="Tahoma" w:hAnsi="Tahoma" w:cs="Tahoma"/>
          <w:sz w:val="20"/>
          <w:szCs w:val="20"/>
        </w:rPr>
        <w:t>w produktu do osobnego pakietu.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225A4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6.W trosce o uzyskanie najkorzystniejszych warunków zakupu i sprostanie wymaganiom Zamawiającego, czy  Zamawiający wyrazi zgodę na dostarczenie w pakiecie nr 38 w pozycji  nr 8 produktu o takim samym zastosowaniu klinicznym, systemu do żywienia pozajelitowego w worku trójkomorowym, </w:t>
      </w:r>
      <w:proofErr w:type="spellStart"/>
      <w:r w:rsidRPr="005E1584">
        <w:rPr>
          <w:rFonts w:ascii="Tahoma" w:hAnsi="Tahoma" w:cs="Tahoma"/>
          <w:sz w:val="20"/>
          <w:szCs w:val="20"/>
        </w:rPr>
        <w:t>Multimel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N4-550E,  o obj. 2000ml? Pozytywna odpowiedź pozwoli na składanie konkurencyjnych ofert. W przypadku pozytywnej odpowiedzi prosimy o wydzielenie w/w produktu do osobnego pakietu.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225A4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7.Czy Zamawiający oczekuje w pakiecie nr 38, w pozycji 7 i 8 aby zaoferowane worki 3-komorowe do żywienia pozajelitowego, zawierały emulsję tłuszczową mającą w składzie oliwę z oliwek? Obecne wymaganie Zamawiającego sprawia, iż w przypadku zaoferowania worka 3 komorowego bazującego jedynie na emulsji olej sojowy, może w stosunku do worka 3 komorowego mającego w składzie emulsję tłuszczową zawierającą oliwę z oliwek, mieć zbyt dużą ilość nienasyconych kwasów tłuszczowych, zbyt małą ilość alfa-tokoferolu, zbyt dużą ilość metabolitów przemian tlenowych, mogą także powodować zachwianie struktury błon komórkowych, oraz zwiększoną synteza prozapalnych </w:t>
      </w:r>
      <w:proofErr w:type="spellStart"/>
      <w:r w:rsidRPr="005E1584">
        <w:rPr>
          <w:rFonts w:ascii="Tahoma" w:hAnsi="Tahoma" w:cs="Tahoma"/>
          <w:sz w:val="20"/>
          <w:szCs w:val="20"/>
        </w:rPr>
        <w:t>leukotrienów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i prostaglandyn. Dodatkowo bazując na badaniach (1. </w:t>
      </w:r>
      <w:proofErr w:type="spellStart"/>
      <w:r w:rsidRPr="005E1584">
        <w:rPr>
          <w:rFonts w:ascii="Tahoma" w:hAnsi="Tahoma" w:cs="Tahoma"/>
          <w:sz w:val="20"/>
          <w:szCs w:val="20"/>
        </w:rPr>
        <w:t>Driscoll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DF, et al. </w:t>
      </w:r>
      <w:proofErr w:type="spellStart"/>
      <w:r w:rsidRPr="005E1584">
        <w:rPr>
          <w:rFonts w:ascii="Tahoma" w:hAnsi="Tahoma" w:cs="Tahoma"/>
          <w:sz w:val="20"/>
          <w:szCs w:val="20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</w:t>
      </w:r>
      <w:r w:rsidRPr="005E1584">
        <w:rPr>
          <w:rFonts w:ascii="Tahoma" w:hAnsi="Tahoma" w:cs="Tahoma"/>
          <w:sz w:val="20"/>
          <w:szCs w:val="20"/>
        </w:rPr>
        <w:lastRenderedPageBreak/>
        <w:t xml:space="preserve">2001;20(2):151-157,2. </w:t>
      </w:r>
      <w:proofErr w:type="spellStart"/>
      <w:r w:rsidRPr="005E1584">
        <w:rPr>
          <w:rFonts w:ascii="Tahoma" w:hAnsi="Tahoma" w:cs="Tahoma"/>
          <w:sz w:val="20"/>
          <w:szCs w:val="20"/>
        </w:rPr>
        <w:t>Pironi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L, et al. </w:t>
      </w:r>
      <w:proofErr w:type="spellStart"/>
      <w:r w:rsidRPr="005E1584">
        <w:rPr>
          <w:rFonts w:ascii="Tahoma" w:hAnsi="Tahoma" w:cs="Tahoma"/>
          <w:sz w:val="20"/>
          <w:szCs w:val="20"/>
        </w:rPr>
        <w:t>Nutrition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2003;19(9):784-788, 3. </w:t>
      </w:r>
      <w:proofErr w:type="spellStart"/>
      <w:r w:rsidRPr="005E1584">
        <w:rPr>
          <w:rFonts w:ascii="Tahoma" w:hAnsi="Tahoma" w:cs="Tahoma"/>
          <w:sz w:val="20"/>
          <w:szCs w:val="20"/>
        </w:rPr>
        <w:t>Eritsland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J. Am J </w:t>
      </w:r>
      <w:proofErr w:type="spellStart"/>
      <w:r w:rsidRPr="005E1584">
        <w:rPr>
          <w:rFonts w:ascii="Tahoma" w:hAnsi="Tahoma" w:cs="Tahoma"/>
          <w:sz w:val="20"/>
          <w:szCs w:val="20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</w:rPr>
        <w:t>. 2000;71(</w:t>
      </w:r>
      <w:proofErr w:type="spellStart"/>
      <w:r w:rsidRPr="005E1584">
        <w:rPr>
          <w:rFonts w:ascii="Tahoma" w:hAnsi="Tahoma" w:cs="Tahoma"/>
          <w:sz w:val="20"/>
          <w:szCs w:val="20"/>
        </w:rPr>
        <w:t>suppl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1):197S-201S), emulsje z dużą ilością wielonienasyconych kwasów tłuszczowych są bardziej podatne na zjawisko koalescencji i peroksydacji, co w konsekwencji może prowadzić do uszkodzenie narządów, w tym: serca (np. uszkodzenie mięśnia sercowego (wg badań 1. </w:t>
      </w:r>
      <w:r w:rsidRPr="005E1584">
        <w:rPr>
          <w:rFonts w:ascii="Tahoma" w:hAnsi="Tahoma" w:cs="Tahoma"/>
          <w:sz w:val="20"/>
          <w:szCs w:val="20"/>
          <w:lang w:val="en-US"/>
        </w:rPr>
        <w:t xml:space="preserve">Kannan M,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Exp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Biol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Med. 2004;229(6):553-559, 2.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Yesilbursa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D, et al. </w:t>
      </w:r>
      <w:proofErr w:type="spellStart"/>
      <w:r w:rsidRPr="005E1584">
        <w:rPr>
          <w:rFonts w:ascii="Tahoma" w:hAnsi="Tahoma" w:cs="Tahoma"/>
          <w:sz w:val="20"/>
          <w:szCs w:val="20"/>
        </w:rPr>
        <w:t>Heart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Vessels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2006;21(1):33-37), układu nerwowego (wg badania Endo H, et al. J </w:t>
      </w:r>
      <w:proofErr w:type="spellStart"/>
      <w:r w:rsidRPr="005E1584">
        <w:rPr>
          <w:rFonts w:ascii="Tahoma" w:hAnsi="Tahoma" w:cs="Tahoma"/>
          <w:sz w:val="20"/>
          <w:szCs w:val="20"/>
        </w:rPr>
        <w:t>Cereb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Blood </w:t>
      </w:r>
      <w:proofErr w:type="spellStart"/>
      <w:r w:rsidRPr="005E1584">
        <w:rPr>
          <w:rFonts w:ascii="Tahoma" w:hAnsi="Tahoma" w:cs="Tahoma"/>
          <w:sz w:val="20"/>
          <w:szCs w:val="20"/>
        </w:rPr>
        <w:t>Flow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Metab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2007;27(5):975-982. Nerek, płuc, wątroby i układu krwiotwórczego (wg badań  </w:t>
      </w:r>
      <w:proofErr w:type="spellStart"/>
      <w:r w:rsidRPr="005E1584">
        <w:rPr>
          <w:rFonts w:ascii="Tahoma" w:hAnsi="Tahoma" w:cs="Tahoma"/>
          <w:sz w:val="20"/>
          <w:szCs w:val="20"/>
        </w:rPr>
        <w:t>Himmelfarb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J, et al. </w:t>
      </w:r>
      <w:r w:rsidRPr="005E1584">
        <w:rPr>
          <w:rFonts w:ascii="Tahoma" w:hAnsi="Tahoma" w:cs="Tahoma"/>
          <w:sz w:val="20"/>
          <w:szCs w:val="20"/>
          <w:lang w:val="en-US"/>
        </w:rPr>
        <w:t xml:space="preserve">J Am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Soc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Nephrol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. 2004;15(9):2449-2456,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Hammerschmidt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S,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Curr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Resp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Med Rev. 2006;2(1):39-52,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Cogger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VC,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Pharmacol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Toxicol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. 2001;89(6):306-311,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Ambrosio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G,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Cardiovasc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Res. 1997;34(3):445-452. ).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Według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badań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(1. Goulet O, et al. Am J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. 1999;70(3):338-345, 2. Sala-Vila A, et al. </w:t>
      </w:r>
      <w:proofErr w:type="spellStart"/>
      <w:r w:rsidRPr="005E1584">
        <w:rPr>
          <w:rFonts w:ascii="Tahoma" w:hAnsi="Tahoma" w:cs="Tahoma"/>
          <w:sz w:val="20"/>
          <w:szCs w:val="20"/>
        </w:rPr>
        <w:t>Curr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Opin </w:t>
      </w:r>
      <w:proofErr w:type="spellStart"/>
      <w:r w:rsidRPr="005E1584">
        <w:rPr>
          <w:rFonts w:ascii="Tahoma" w:hAnsi="Tahoma" w:cs="Tahoma"/>
          <w:sz w:val="20"/>
          <w:szCs w:val="20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Metab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Care</w:t>
      </w:r>
      <w:proofErr w:type="spellEnd"/>
      <w:r w:rsidRPr="005E1584">
        <w:rPr>
          <w:rFonts w:ascii="Tahoma" w:hAnsi="Tahoma" w:cs="Tahoma"/>
          <w:sz w:val="20"/>
          <w:szCs w:val="20"/>
        </w:rPr>
        <w:t>. 2007;10(2):165-174) emulsja tłuszczowa bazująca na oliwie z oliwek zawiera niemal trzykrotnie mniej kwasów wielonienasyconych niż emulsje tłus</w:t>
      </w:r>
      <w:r w:rsidR="00C66286" w:rsidRPr="005E1584">
        <w:rPr>
          <w:rFonts w:ascii="Tahoma" w:hAnsi="Tahoma" w:cs="Tahoma"/>
          <w:sz w:val="20"/>
          <w:szCs w:val="20"/>
        </w:rPr>
        <w:t>zczowe oparte na oleju sojowym.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225A4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8.W trosce o uzyskanie najkorzystniejszych warunków zakupu i sprostanie wymaganiom Zamawiającego, czy Zamawiający wyrazi zgodę na dostarczenie w części nr 38 w pozycji nr 15 produktu o takim samym zastosowaniu klinicznym, worka trójkomorowego zawierającego aminokwasy 85,4g, elektrolity, glukozę 165g, azot 13,5g oraz emulsję tłuszczową, która jest związkiem oleju z oliwek oraz oleju sojowego ( w stosunku 80/20), energii całkowitej </w:t>
      </w:r>
      <w:r w:rsidR="00C66286" w:rsidRPr="005E1584">
        <w:rPr>
          <w:rFonts w:ascii="Tahoma" w:hAnsi="Tahoma" w:cs="Tahoma"/>
          <w:sz w:val="20"/>
          <w:szCs w:val="20"/>
        </w:rPr>
        <w:t xml:space="preserve">1600 kcal – </w:t>
      </w:r>
      <w:proofErr w:type="spellStart"/>
      <w:r w:rsidR="00C66286" w:rsidRPr="005E1584">
        <w:rPr>
          <w:rFonts w:ascii="Tahoma" w:hAnsi="Tahoma" w:cs="Tahoma"/>
          <w:sz w:val="20"/>
          <w:szCs w:val="20"/>
        </w:rPr>
        <w:t>Olimel</w:t>
      </w:r>
      <w:proofErr w:type="spellEnd"/>
      <w:r w:rsidR="00C66286" w:rsidRPr="005E1584">
        <w:rPr>
          <w:rFonts w:ascii="Tahoma" w:hAnsi="Tahoma" w:cs="Tahoma"/>
          <w:sz w:val="20"/>
          <w:szCs w:val="20"/>
        </w:rPr>
        <w:t xml:space="preserve"> N9E 1500ml ?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Pozytywna odpowiedź pozwoli na s</w:t>
      </w:r>
      <w:r w:rsidR="00C66286" w:rsidRPr="005E1584">
        <w:rPr>
          <w:rFonts w:ascii="Tahoma" w:hAnsi="Tahoma" w:cs="Tahoma"/>
          <w:sz w:val="20"/>
          <w:szCs w:val="20"/>
        </w:rPr>
        <w:t>kładanie konkurencyjnych ofert.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W przypadku pozytywnej odpowiedzi prosimy o wydzielenie w/w produktu do osobnego pakietu.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225A4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E225E7" w:rsidRPr="00CC4B49" w:rsidRDefault="005E29BC" w:rsidP="00E225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9) PYTANIE </w:t>
      </w:r>
    </w:p>
    <w:p w:rsidR="00C66286" w:rsidRPr="005E1584" w:rsidRDefault="00CC4B49" w:rsidP="00E225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C66286" w:rsidRPr="005E1584">
        <w:rPr>
          <w:rFonts w:ascii="Tahoma" w:hAnsi="Tahoma" w:cs="Tahoma"/>
          <w:sz w:val="20"/>
          <w:szCs w:val="20"/>
        </w:rPr>
        <w:t xml:space="preserve"> PYTANIE DO PAKIETU 1 POZ. 30, 11.</w:t>
      </w:r>
    </w:p>
    <w:p w:rsidR="00C66286" w:rsidRPr="005E1584" w:rsidRDefault="00C66286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Czy zamawiający dopuszcza zaoferowanie  produktu w opakowaniach 400g i przeliczanie ilości? Opisany produkt nie występuje już w opakowaniach 450g.</w:t>
      </w:r>
    </w:p>
    <w:p w:rsidR="00C97A30" w:rsidRPr="005E1584" w:rsidRDefault="00C97A30" w:rsidP="00E225E7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97A30" w:rsidRPr="005E1584" w:rsidRDefault="00C97A30" w:rsidP="00E225E7">
      <w:pPr>
        <w:rPr>
          <w:rFonts w:ascii="Tahoma" w:hAnsi="Tahoma" w:cs="Tahoma"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Zamawiający dopuszcza opakowanie 400g w ilości sztuk podanej w pakiecie bez przeliczania</w:t>
      </w:r>
    </w:p>
    <w:p w:rsidR="00101316" w:rsidRPr="005E1584" w:rsidRDefault="00101316" w:rsidP="00E225E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10</w:t>
      </w:r>
      <w:r w:rsidR="00A954F0" w:rsidRPr="005E1584">
        <w:rPr>
          <w:rFonts w:ascii="Tahoma" w:hAnsi="Tahoma" w:cs="Tahoma"/>
          <w:b/>
          <w:sz w:val="20"/>
          <w:szCs w:val="20"/>
        </w:rPr>
        <w:t>)</w:t>
      </w:r>
      <w:r w:rsidRPr="005E1584">
        <w:rPr>
          <w:rFonts w:ascii="Tahoma" w:hAnsi="Tahoma" w:cs="Tahoma"/>
          <w:b/>
          <w:sz w:val="20"/>
          <w:szCs w:val="20"/>
        </w:rPr>
        <w:t xml:space="preserve"> </w:t>
      </w:r>
      <w:r w:rsidRPr="00CC4B49">
        <w:rPr>
          <w:rFonts w:ascii="Tahoma" w:hAnsi="Tahoma" w:cs="Tahoma"/>
          <w:sz w:val="20"/>
          <w:szCs w:val="20"/>
        </w:rPr>
        <w:t>Pytani</w:t>
      </w:r>
      <w:r w:rsidR="005E29BC">
        <w:rPr>
          <w:rFonts w:ascii="Tahoma" w:hAnsi="Tahoma" w:cs="Tahoma"/>
          <w:sz w:val="20"/>
          <w:szCs w:val="20"/>
        </w:rPr>
        <w:t xml:space="preserve">e </w:t>
      </w:r>
    </w:p>
    <w:p w:rsidR="00101316" w:rsidRPr="005E1584" w:rsidRDefault="00101316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Poniższe pytania dotyczą opisu przedmiotu zamówienia w Pakiecie nr 1 poz. 87 i 88 w przedmiotowym postępowaniu:</w:t>
      </w:r>
    </w:p>
    <w:p w:rsidR="00101316" w:rsidRPr="005E1584" w:rsidRDefault="00101316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1.</w:t>
      </w:r>
      <w:r w:rsidRPr="005E1584">
        <w:rPr>
          <w:rFonts w:ascii="Tahoma" w:hAnsi="Tahoma" w:cs="Tahoma"/>
          <w:sz w:val="20"/>
          <w:szCs w:val="20"/>
        </w:rPr>
        <w:tab/>
        <w:t xml:space="preserve">Czy z uwagi na umieszczenie w SIWZ nazw własnych suplementów diety będących zastrzeżonymi znakami towarowymi konkretnego producenta, Zamawiający dopuści zaoferowanie odpowiedników w postaci preparatów Lacto30Dr i </w:t>
      </w:r>
      <w:proofErr w:type="spellStart"/>
      <w:r w:rsidRPr="005E1584">
        <w:rPr>
          <w:rFonts w:ascii="Tahoma" w:hAnsi="Tahoma" w:cs="Tahoma"/>
          <w:sz w:val="20"/>
          <w:szCs w:val="20"/>
        </w:rPr>
        <w:t>LactoDr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., będących środkami spożywczymi specjalnego przeznaczenia medycznego, zawierających żywe kultury tego samego </w:t>
      </w:r>
      <w:proofErr w:type="spellStart"/>
      <w:r w:rsidRPr="005E1584">
        <w:rPr>
          <w:rFonts w:ascii="Tahoma" w:hAnsi="Tahoma" w:cs="Tahoma"/>
          <w:sz w:val="20"/>
          <w:szCs w:val="20"/>
        </w:rPr>
        <w:t>szczeu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bakterii </w:t>
      </w:r>
      <w:proofErr w:type="spellStart"/>
      <w:r w:rsidRPr="005E1584">
        <w:rPr>
          <w:rFonts w:ascii="Tahoma" w:hAnsi="Tahoma" w:cs="Tahoma"/>
          <w:sz w:val="20"/>
          <w:szCs w:val="20"/>
        </w:rPr>
        <w:t>probiotycznych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 identycznym stężeniu?</w:t>
      </w:r>
    </w:p>
    <w:p w:rsidR="00101316" w:rsidRPr="005E1584" w:rsidRDefault="00101316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2.</w:t>
      </w:r>
      <w:r w:rsidRPr="005E1584">
        <w:rPr>
          <w:rFonts w:ascii="Tahoma" w:hAnsi="Tahoma" w:cs="Tahoma"/>
          <w:sz w:val="20"/>
          <w:szCs w:val="20"/>
        </w:rPr>
        <w:tab/>
        <w:t>Czy w poz. 88 Zamawiający dopuści preparat konfekcjonowany w op. x 20 szt. – po przeliczeniu kapsułek na odpowiednią liczbę opakowań i zaokrągleniu uzyskanego wyniku w górę.</w:t>
      </w:r>
    </w:p>
    <w:p w:rsidR="00E225E7" w:rsidRPr="005E1584" w:rsidRDefault="00101316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wymaga zaoferowania preparatów zawierających żywe kultury bakterii </w:t>
      </w:r>
      <w:proofErr w:type="spellStart"/>
      <w:r w:rsidRPr="005E1584">
        <w:rPr>
          <w:rFonts w:ascii="Tahoma" w:hAnsi="Tahoma" w:cs="Tahoma"/>
          <w:sz w:val="20"/>
          <w:szCs w:val="20"/>
        </w:rPr>
        <w:t>probiotycznych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 formie </w:t>
      </w:r>
      <w:proofErr w:type="spellStart"/>
      <w:r w:rsidRPr="005E1584">
        <w:rPr>
          <w:rFonts w:ascii="Tahoma" w:hAnsi="Tahoma" w:cs="Tahoma"/>
          <w:sz w:val="20"/>
          <w:szCs w:val="20"/>
        </w:rPr>
        <w:t>liofilizatu</w:t>
      </w:r>
      <w:proofErr w:type="spellEnd"/>
      <w:r w:rsidRPr="005E1584">
        <w:rPr>
          <w:rFonts w:ascii="Tahoma" w:hAnsi="Tahoma" w:cs="Tahoma"/>
          <w:sz w:val="20"/>
          <w:szCs w:val="20"/>
        </w:rPr>
        <w:t>?</w:t>
      </w:r>
    </w:p>
    <w:p w:rsidR="00101316" w:rsidRPr="005E1584" w:rsidRDefault="00101316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Poniższe pytania dotyczą opisu przedmiotu zamówienia w Pakiecie nr 1 poz. 165 w przedmiotowym postępowaniu: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 xml:space="preserve">Czy Zamawiający dopuści zaoferowanie produktu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ProbioDr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, zawierającego żywe, liofilizowane kultury bakterii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probiotycznych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najlepiej przebadanego pod względem klinicznym szczepu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Lactobacillus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rhamnosus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GG ATTC53103 i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Lactobacillus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helveticus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w łącznym stężeniu 2mld CFU/ kaps, identycznym jak w produkcie opisanym w SIWZ? Produkt konfekcjonowany w opakowaniach x 60 kapsułek (prosimy o możliwość przeliczenia na odpowiednią liczbę opakowań i zaokrąglenia uzyskanego wyniku w górę).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 xml:space="preserve">Czy Zamawiający dopuści zaoferowanie produktu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LactoDr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, zawierającego żywe, liofilizowane kultury bakterii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probiotycznych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najlepiej przebadanego pod względem klinicznym szczepu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Lactobacillus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rhamnosus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GG ATTC53103 w stężeniu 6 mld CFU/ kaps? Produkt konfekcjonowany w opakowaniach x 20 lub x 30 kapsułek (prosimy o możliwość przeliczenia na odpowiednią liczbę opakowań i zaokrąglenia uzyskanego wyniku w górę).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 xml:space="preserve">Czy Zamawiający dopuści zaoferowanie produktu Encapsa30Dr. zawierającego żywe,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mikroenkapsulowane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bakterie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probiotyczne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szczepu bakterii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probiotycznych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Lactobacillus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rhamnosus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GG ATTC53103 w stężeniu odpowiadającym 3 mld bakterii? Produkt konfekcjonowany w opakowaniach x 30 kapsułek (prosimy o możliwość przeliczenia na odpowiednią liczbę opakowań i zaokrąglenia uzyskanego wyniku w górę).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>Czy Zamawiający wymaga zaoferowania preparatu przeznaczonego do stosowania w trakcie antybiotykoterapii? Brak takiego wskazania ogranicza możliwość zastosowania preparatu w warunkach szpitalnych, w których wielu pacjentów przyjmuje antybiotyki.</w:t>
      </w:r>
    </w:p>
    <w:p w:rsidR="00101316" w:rsidRPr="005E1584" w:rsidRDefault="00101316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Poniższe pytania dotyczą opisu przedmiotu zamówienia w Pakiecie 37 w przedmiotowym postępowaniu: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 xml:space="preserve">Prosimy o dopuszczenie pasków testowych do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glukometru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z jednostką pomiarową mg/dl, bez możliwości zmiany na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mmol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>/l. Zmiana jednostek pomiarowych przez użytkownika, jako źródło potencjalnych błędów odczytu wyniku, jest niezalecana przez obowiązującą normę EN ISO 15197:2015 (mówi o tym m. in. załącznik C2 normy).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9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 xml:space="preserve">Czy Zamawiający wymaga zaoferowania pasków testowych do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glukometrów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zapewniających bezdotykowe usuwanie paska z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glukometru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(przycisk wyrzutu paska), co eliminuje bezpośredni kontakt personelu z krwią kolejnych pacjentów przy każdym pomiarze glukozy, w ten sposób zapobiegając rozprzestrzenianiu się zakażeń drogą krwi?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10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>Czy Zamawiający wymaga zaoferowania pasków testowych z zakresem korekty hematokrytu wynoszącym min. 20-60%, standardowym dla urządzeń tego typu? Informujemy, że węższy zakres HCT, rzędu 35-60%, nie obejmuje prawidłowych wartości tego wskaźnika u kobiet w ciąży, dzieci poniżej 6.r.ż., czy wartości występujących u osób z zaburzeniami hematologicznymi, co spowoduje, że stosowanie pasków z wąskim zakresem korekty HCT może prowadzić do uzyskania zafałszowanego wyniku pomiaru u wielu grup pacjentów.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11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 xml:space="preserve">Czy Zamawiający dopuści paski testowe, których instrukcje i opakowania handlowe zawierają niespójne, rozbieżne informacje dotyczące dopuszczalnego zakresu temperatury przechowywania pasków testowych – tzn. temperatura przechowywania wyszczególniona w postaci międzynarodowego, zharmonizowanego symbolu w tej samej instrukcji obsługi i na zewnętrznym opakowaniu handlowym pasków jest inna od temperatury przechowywania, którą podaje tekst instrukcji? 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12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 xml:space="preserve">Czy Zamawiający wymaga, aby zaoferowane paski testowe były wyrobem medycznym refundowanym, co umożliwia okresowy nadzór na szczeblu urzędowym nad dokumentacją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glukometru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i pasków przeznaczoną dla użytkownika końcowego (brak możliwości umieszczania rozbieżnych informacji w instrukcjach i na opakowaniach)?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13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>Czy Zamawiający wymaga aby oferentem w zakresie Pakietu 37 była hurtownia farmaceutyczna, co umożliwi dostawę i transport pasków testowych do siedziby Zamawiającego w warunkach odpowiedniej, kontrolowanej temperatury i wilgotności?</w:t>
      </w:r>
    </w:p>
    <w:p w:rsidR="00F25668" w:rsidRPr="005E1584" w:rsidRDefault="00F25668" w:rsidP="00F25668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ODPOWIEDZI NA PYTANIA :</w:t>
      </w:r>
    </w:p>
    <w:p w:rsidR="00F25668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ad  1. Zamawiający dopuszcza.</w:t>
      </w:r>
    </w:p>
    <w:p w:rsidR="00F25668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ad  2 . Zamawiający dopuszcza.</w:t>
      </w:r>
    </w:p>
    <w:p w:rsidR="00F25668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Ad 3.  Zamawiający dopuszcza.</w:t>
      </w:r>
    </w:p>
    <w:p w:rsidR="00F25668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Ad 4. Zamawiający dopuszcza.</w:t>
      </w:r>
    </w:p>
    <w:p w:rsidR="00F25668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Ad 5. i 6. Pytania nie dotyczą poz. 165 w Pakiecie Nr 1.</w:t>
      </w:r>
    </w:p>
    <w:p w:rsidR="00F25668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Ad 7. Zamawiający dopuszcza.</w:t>
      </w:r>
    </w:p>
    <w:p w:rsidR="00F25668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Ad 8,9,10,12,13 Wymagania są podane opisie pakietu Nr 37.</w:t>
      </w:r>
    </w:p>
    <w:p w:rsidR="008955E3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Ad 11. Zamawiający nie dopuszcza.</w:t>
      </w:r>
    </w:p>
    <w:p w:rsidR="00A954F0" w:rsidRPr="00CC4B49" w:rsidRDefault="00A954F0" w:rsidP="00A954F0">
      <w:pPr>
        <w:rPr>
          <w:rFonts w:ascii="Tahoma" w:hAnsi="Tahoma" w:cs="Tahoma"/>
          <w:sz w:val="20"/>
          <w:szCs w:val="20"/>
        </w:rPr>
      </w:pPr>
      <w:r w:rsidRPr="00CC4B49">
        <w:rPr>
          <w:rFonts w:ascii="Tahoma" w:hAnsi="Tahoma" w:cs="Tahoma"/>
          <w:sz w:val="20"/>
          <w:szCs w:val="20"/>
        </w:rPr>
        <w:t>11) Pyta</w:t>
      </w:r>
      <w:r w:rsidR="005E29BC">
        <w:rPr>
          <w:rFonts w:ascii="Tahoma" w:hAnsi="Tahoma" w:cs="Tahoma"/>
          <w:sz w:val="20"/>
          <w:szCs w:val="20"/>
        </w:rPr>
        <w:t xml:space="preserve">nie </w:t>
      </w:r>
    </w:p>
    <w:p w:rsidR="00A954F0" w:rsidRPr="005E1584" w:rsidRDefault="00A954F0" w:rsidP="00A954F0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1.</w:t>
      </w:r>
      <w:r w:rsidRPr="005E1584">
        <w:rPr>
          <w:rFonts w:ascii="Tahoma" w:hAnsi="Tahoma" w:cs="Tahoma"/>
          <w:sz w:val="20"/>
          <w:szCs w:val="20"/>
        </w:rPr>
        <w:tab/>
        <w:t>Czy Zamawiający wyrazi zgodę na wprowadzenie zmian  w § 6 ust. 2 poprzez zamianę  słów „odsetki ustawowe” na „odsetki ustawowe za opóźnienie w transakcjach handlowych”?</w:t>
      </w:r>
    </w:p>
    <w:p w:rsidR="00ED707E" w:rsidRPr="00CC4B49" w:rsidRDefault="00ED707E" w:rsidP="00ED707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A954F0" w:rsidRPr="005E1584" w:rsidRDefault="00ED707E" w:rsidP="00ED707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A954F0" w:rsidRPr="005E1584" w:rsidRDefault="00A954F0" w:rsidP="00A954F0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2.</w:t>
      </w:r>
      <w:r w:rsidRPr="005E1584">
        <w:rPr>
          <w:rFonts w:ascii="Tahoma" w:hAnsi="Tahoma" w:cs="Tahoma"/>
          <w:sz w:val="20"/>
          <w:szCs w:val="20"/>
        </w:rPr>
        <w:tab/>
        <w:t>Czy w celu miarkowania kar umownych Zamawiający dokona modyfikacji postanowień projektu przyszłej umowy w zakresie zapisów § 7 pkt. 1, 3:</w:t>
      </w:r>
    </w:p>
    <w:p w:rsidR="00A954F0" w:rsidRPr="005E1584" w:rsidRDefault="00A954F0" w:rsidP="00A954F0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Strony będą miały prawo żądać kar umownych z następujących tytułów, w następującej wysokości :</w:t>
      </w:r>
    </w:p>
    <w:p w:rsidR="00A954F0" w:rsidRPr="005E1584" w:rsidRDefault="00A954F0" w:rsidP="00A954F0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</w:t>
      </w:r>
      <w:r w:rsidRPr="005E1584">
        <w:rPr>
          <w:rFonts w:ascii="Tahoma" w:hAnsi="Tahoma" w:cs="Tahoma"/>
          <w:sz w:val="20"/>
          <w:szCs w:val="20"/>
        </w:rPr>
        <w:tab/>
        <w:t>W przypadku odstąpienia Dostawcy od wykonania postanowień umowy Dostawca zapłaci Zamawiającemu karę umowną w wysokości 1 % niezrealizowanej części  wartości zamówienia określonej w § 5 umowy.</w:t>
      </w:r>
    </w:p>
    <w:p w:rsidR="00ED707E" w:rsidRPr="00CC4B49" w:rsidRDefault="00ED707E" w:rsidP="00ED707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A954F0" w:rsidRPr="005E1584" w:rsidRDefault="00ED707E" w:rsidP="00ED707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A954F0" w:rsidRPr="005E1584" w:rsidRDefault="00A954F0" w:rsidP="00A954F0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3</w:t>
      </w:r>
      <w:r w:rsidRPr="005E1584">
        <w:rPr>
          <w:rFonts w:ascii="Tahoma" w:hAnsi="Tahoma" w:cs="Tahoma"/>
          <w:sz w:val="20"/>
          <w:szCs w:val="20"/>
        </w:rPr>
        <w:tab/>
        <w:t>W przypadku opóźnienia w dostawie, Dostawca zapłaci Zamawiającemu karę umowną w wysokości 0,5 % wartości brutto zamówionej, a niedostarczonej w terminie partii towaru za każdy dzień opóźnienia, jednak nie więcej niż 10% wartości brutto niedostarczonej w terminie partii towaru.</w:t>
      </w:r>
    </w:p>
    <w:p w:rsidR="00ED707E" w:rsidRPr="00CC4B49" w:rsidRDefault="00ED707E" w:rsidP="00ED707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ED707E" w:rsidRPr="005E1584" w:rsidRDefault="00ED707E" w:rsidP="00ED707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7949B9" w:rsidRPr="00CC4B49" w:rsidRDefault="00A70F13" w:rsidP="007949B9">
      <w:pPr>
        <w:rPr>
          <w:rFonts w:ascii="Tahoma" w:hAnsi="Tahoma" w:cs="Tahoma"/>
          <w:sz w:val="20"/>
          <w:szCs w:val="20"/>
        </w:rPr>
      </w:pPr>
      <w:r w:rsidRPr="00CC4B49">
        <w:rPr>
          <w:rFonts w:ascii="Tahoma" w:hAnsi="Tahoma" w:cs="Tahoma"/>
          <w:sz w:val="20"/>
          <w:szCs w:val="20"/>
        </w:rPr>
        <w:t>12</w:t>
      </w:r>
      <w:r w:rsidR="005E29BC">
        <w:rPr>
          <w:rFonts w:ascii="Tahoma" w:hAnsi="Tahoma" w:cs="Tahoma"/>
          <w:sz w:val="20"/>
          <w:szCs w:val="20"/>
        </w:rPr>
        <w:t>)</w:t>
      </w:r>
      <w:r w:rsidRPr="00CC4B49">
        <w:rPr>
          <w:rFonts w:ascii="Tahoma" w:hAnsi="Tahoma" w:cs="Tahoma"/>
          <w:sz w:val="20"/>
          <w:szCs w:val="20"/>
        </w:rPr>
        <w:t xml:space="preserve"> </w:t>
      </w:r>
      <w:r w:rsidR="005E29BC">
        <w:rPr>
          <w:rFonts w:ascii="Tahoma" w:hAnsi="Tahoma" w:cs="Tahoma"/>
          <w:sz w:val="20"/>
          <w:szCs w:val="20"/>
        </w:rPr>
        <w:t xml:space="preserve">Pytanie </w:t>
      </w:r>
    </w:p>
    <w:p w:rsidR="007949B9" w:rsidRPr="005E1584" w:rsidRDefault="007949B9" w:rsidP="007949B9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1.</w:t>
      </w:r>
      <w:r w:rsidRPr="005E1584">
        <w:rPr>
          <w:rFonts w:ascii="Tahoma" w:hAnsi="Tahoma" w:cs="Tahoma"/>
          <w:sz w:val="20"/>
          <w:szCs w:val="20"/>
        </w:rPr>
        <w:tab/>
        <w:t>Czy Zamawiający wymaga aby zaoferowane leki w pakiecie 19 poz. 21-25 i 24 (powtórzona w pakiecie numeracja 24) posiadał własne, udokumentowane  badania kliniczne  potwierdzające skuteczność i  bezpieczeństwo jego stosowania, w tym publikacje dotyczące stosowania u pacjentów o wskazaniach niezabiegowych (interna , kardiologia)  oraz zabiegowych ( chirurgia)?</w:t>
      </w:r>
    </w:p>
    <w:p w:rsidR="009B1D90" w:rsidRPr="00CC4B49" w:rsidRDefault="009B1D90" w:rsidP="009B1D90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9B1D90" w:rsidRPr="005E1584" w:rsidRDefault="009B1D90" w:rsidP="009B1D90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7949B9" w:rsidRPr="005E1584" w:rsidRDefault="007949B9" w:rsidP="007949B9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2.</w:t>
      </w:r>
      <w:r w:rsidRPr="005E1584">
        <w:rPr>
          <w:rFonts w:ascii="Tahoma" w:hAnsi="Tahoma" w:cs="Tahoma"/>
          <w:sz w:val="20"/>
          <w:szCs w:val="20"/>
        </w:rPr>
        <w:tab/>
        <w:t>Czy Zamawiający dopuszcza, aby zaoferowane leki w pakiecie 19 poz. 21-25 i 24 (powtórzona w pakiecie numeracja 24) był objęty obowiązkiem dodatkowego, szczególnego monitorowania bezpieczeństwa terapii?</w:t>
      </w:r>
    </w:p>
    <w:p w:rsidR="009B1D90" w:rsidRPr="00CC4B49" w:rsidRDefault="009B1D90" w:rsidP="009B1D90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7949B9" w:rsidRDefault="009B1D90" w:rsidP="009B1D90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B86557" w:rsidRPr="00B86557" w:rsidRDefault="00B86557" w:rsidP="009B1D90">
      <w:pPr>
        <w:rPr>
          <w:rFonts w:ascii="Tahoma" w:hAnsi="Tahoma" w:cs="Tahoma"/>
          <w:sz w:val="20"/>
          <w:szCs w:val="20"/>
        </w:rPr>
      </w:pPr>
      <w:r w:rsidRPr="00B86557">
        <w:rPr>
          <w:rFonts w:ascii="Tahoma" w:hAnsi="Tahoma" w:cs="Tahoma"/>
          <w:sz w:val="20"/>
          <w:szCs w:val="20"/>
        </w:rPr>
        <w:t>13 Pytanie</w:t>
      </w:r>
    </w:p>
    <w:p w:rsidR="00B86557" w:rsidRDefault="00B86557" w:rsidP="00B865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Pr="00B86557">
        <w:rPr>
          <w:rFonts w:ascii="Tahoma" w:hAnsi="Tahoma" w:cs="Tahoma"/>
          <w:sz w:val="20"/>
          <w:szCs w:val="20"/>
        </w:rPr>
        <w:t>Czy Zamawiający w par. 3.1. usunie możliwość składania zamówień w formie telefonicznej? Zgodnie z art. 36z ust. 4 Prawa farmaceutycznego (w brzmieniu obowiązującym od 12 lipca 2015 r.) zamówienia na leki muszą być składane w formie pisemnej albo w formie dokumentu elektronicznego doręczanego środkami komunikacji elektronicznej. Nie ma możliwości składania zamówień w formie telefonicznej.</w:t>
      </w:r>
    </w:p>
    <w:p w:rsidR="00D24D97" w:rsidRPr="00D24D97" w:rsidRDefault="00D24D97" w:rsidP="00B86557">
      <w:pPr>
        <w:rPr>
          <w:rFonts w:ascii="Tahoma" w:hAnsi="Tahoma" w:cs="Tahoma"/>
          <w:b/>
          <w:sz w:val="20"/>
          <w:szCs w:val="20"/>
          <w:u w:val="single"/>
        </w:rPr>
      </w:pPr>
      <w:r w:rsidRPr="00D24D97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D24D97" w:rsidRDefault="00D24D97" w:rsidP="00B86557">
      <w:pPr>
        <w:rPr>
          <w:rFonts w:ascii="Tahoma" w:hAnsi="Tahoma" w:cs="Tahoma"/>
          <w:sz w:val="20"/>
          <w:szCs w:val="20"/>
        </w:rPr>
      </w:pPr>
      <w:r w:rsidRPr="00D24D97">
        <w:rPr>
          <w:rFonts w:ascii="Tahoma" w:hAnsi="Tahoma" w:cs="Tahoma"/>
          <w:b/>
          <w:sz w:val="20"/>
          <w:szCs w:val="20"/>
        </w:rPr>
        <w:t>Zamawiający nie dopuszcza.</w:t>
      </w:r>
      <w:r>
        <w:rPr>
          <w:rFonts w:ascii="Tahoma" w:hAnsi="Tahoma" w:cs="Tahoma"/>
          <w:sz w:val="20"/>
          <w:szCs w:val="20"/>
        </w:rPr>
        <w:t xml:space="preserve"> Składanie zamówień telefonicznych na leki jest możliwe w warunkach rejestrowania rozmów telefonicznych w czasie składania zamówienia. Jeżeli nie ma możliwości technicznej spełnienia powyższego waru7nku, zamówienie musi być przekazane w formie pisemnej lub w formie dokumentu elektronicznego doręczonego środkami komunikacji elektronicznej.</w:t>
      </w:r>
    </w:p>
    <w:p w:rsidR="00B86557" w:rsidRPr="00B86557" w:rsidRDefault="00B86557" w:rsidP="00B865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B86557">
        <w:rPr>
          <w:rFonts w:ascii="Tahoma" w:hAnsi="Tahoma" w:cs="Tahoma"/>
          <w:sz w:val="20"/>
          <w:szCs w:val="20"/>
        </w:rPr>
        <w:t>Czy Zamawiający w par. 4.3 wydłuży terminy rozpatrzenia reklamacji do 3 dni roboczych? Zgłoszona reklamacja – także ilościowa -  wymaga rozpatrzenia z uwzględnieniem wyjaśnień firmy kurierskiej dostarczającej leki bądź zbadania jakościowo wadliwego towaru, a następnie (przy uwzględnieniu reklamacji) dostarczenia towaru. Wykonanie tego w krótszym czasie jest niemożliwe.</w:t>
      </w:r>
    </w:p>
    <w:p w:rsidR="00B86557" w:rsidRPr="00D24D97" w:rsidRDefault="00D24D97" w:rsidP="00B86557">
      <w:pPr>
        <w:rPr>
          <w:rFonts w:ascii="Tahoma" w:hAnsi="Tahoma" w:cs="Tahoma"/>
          <w:b/>
          <w:sz w:val="20"/>
          <w:szCs w:val="20"/>
          <w:u w:val="single"/>
        </w:rPr>
      </w:pPr>
      <w:r w:rsidRPr="00D24D97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D24D97" w:rsidRPr="00D24D97" w:rsidRDefault="00D24D97" w:rsidP="00B86557">
      <w:pPr>
        <w:rPr>
          <w:rFonts w:ascii="Tahoma" w:hAnsi="Tahoma" w:cs="Tahoma"/>
          <w:b/>
          <w:sz w:val="20"/>
          <w:szCs w:val="20"/>
        </w:rPr>
      </w:pPr>
      <w:r w:rsidRPr="00D24D97">
        <w:rPr>
          <w:rFonts w:ascii="Tahoma" w:hAnsi="Tahoma" w:cs="Tahoma"/>
          <w:b/>
          <w:sz w:val="20"/>
          <w:szCs w:val="20"/>
        </w:rPr>
        <w:t>Zamawiający dopuszcza</w:t>
      </w:r>
    </w:p>
    <w:p w:rsidR="00393DD4" w:rsidRDefault="00B86557" w:rsidP="00B865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Pr="00B86557">
        <w:rPr>
          <w:rFonts w:ascii="Tahoma" w:hAnsi="Tahoma" w:cs="Tahoma"/>
          <w:sz w:val="20"/>
          <w:szCs w:val="20"/>
        </w:rPr>
        <w:t xml:space="preserve"> Czy Zamawiający w par. 4.4 zamiast obowiązku wprowadzi prawo do dostarczenia zamiennika? Wykonawca oferuje towary wskazane w ofercie i tylko one są przedmiotem zamówienia publicznego w niniejszym postępowaniu. Zdefiniowanie przedmiotu zamówienia powoduje, że tylko co do niego strony zawierają umowę objętą obowiązkiem dostaw. Wykonawca nie jest w stanie zapewnić, że  w </w:t>
      </w:r>
      <w:r w:rsidRPr="00B86557">
        <w:rPr>
          <w:rFonts w:ascii="Tahoma" w:hAnsi="Tahoma" w:cs="Tahoma"/>
          <w:sz w:val="20"/>
          <w:szCs w:val="20"/>
        </w:rPr>
        <w:lastRenderedPageBreak/>
        <w:t>każdym przypadku zaoferuje produkt zamienny, tym bardziej, że może się to wiązać z rażącą stratą po stronie Wykonawcy.</w:t>
      </w:r>
    </w:p>
    <w:p w:rsidR="00D24D97" w:rsidRPr="00D24D97" w:rsidRDefault="00D24D97" w:rsidP="00B86557">
      <w:pPr>
        <w:rPr>
          <w:rFonts w:ascii="Tahoma" w:hAnsi="Tahoma" w:cs="Tahoma"/>
          <w:b/>
          <w:sz w:val="20"/>
          <w:szCs w:val="20"/>
          <w:u w:val="single"/>
        </w:rPr>
      </w:pPr>
      <w:r w:rsidRPr="00D24D97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D24D97" w:rsidRPr="00D24D97" w:rsidRDefault="00D24D97" w:rsidP="00B86557">
      <w:pPr>
        <w:rPr>
          <w:rFonts w:ascii="Tahoma" w:hAnsi="Tahoma" w:cs="Tahoma"/>
          <w:b/>
          <w:sz w:val="20"/>
          <w:szCs w:val="20"/>
        </w:rPr>
      </w:pPr>
      <w:r w:rsidRPr="00D24D97">
        <w:rPr>
          <w:rFonts w:ascii="Tahoma" w:hAnsi="Tahoma" w:cs="Tahoma"/>
          <w:b/>
          <w:sz w:val="20"/>
          <w:szCs w:val="20"/>
        </w:rPr>
        <w:t>Zamawiający nie dopuszcza. Wyjątek stanowi sytuacja kiedy zamiennik nie jest dostępny na rynku.</w:t>
      </w:r>
    </w:p>
    <w:p w:rsidR="00393DD4" w:rsidRPr="00D24D97" w:rsidRDefault="00393DD4">
      <w:pPr>
        <w:rPr>
          <w:rFonts w:ascii="Tahoma" w:hAnsi="Tahoma" w:cs="Tahoma"/>
          <w:b/>
          <w:sz w:val="20"/>
          <w:szCs w:val="20"/>
        </w:rPr>
      </w:pPr>
    </w:p>
    <w:p w:rsidR="00393DD4" w:rsidRPr="005E1584" w:rsidRDefault="00393DD4">
      <w:pPr>
        <w:rPr>
          <w:rFonts w:ascii="Tahoma" w:hAnsi="Tahoma" w:cs="Tahoma"/>
          <w:sz w:val="20"/>
          <w:szCs w:val="20"/>
        </w:rPr>
      </w:pPr>
    </w:p>
    <w:p w:rsidR="00393DD4" w:rsidRPr="005E1584" w:rsidRDefault="00393DD4">
      <w:pPr>
        <w:rPr>
          <w:rFonts w:ascii="Tahoma" w:hAnsi="Tahoma" w:cs="Tahoma"/>
          <w:sz w:val="20"/>
          <w:szCs w:val="20"/>
        </w:rPr>
      </w:pPr>
    </w:p>
    <w:p w:rsidR="00CC4B49" w:rsidRPr="005E1584" w:rsidRDefault="00CC4B49">
      <w:pPr>
        <w:rPr>
          <w:rFonts w:ascii="Tahoma" w:hAnsi="Tahoma" w:cs="Tahoma"/>
          <w:sz w:val="20"/>
          <w:szCs w:val="20"/>
        </w:rPr>
      </w:pPr>
    </w:p>
    <w:sectPr w:rsidR="00CC4B49" w:rsidRPr="005E15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83" w:rsidRDefault="00540883" w:rsidP="00101316">
      <w:pPr>
        <w:spacing w:after="0" w:line="240" w:lineRule="auto"/>
      </w:pPr>
      <w:r>
        <w:separator/>
      </w:r>
    </w:p>
  </w:endnote>
  <w:endnote w:type="continuationSeparator" w:id="0">
    <w:p w:rsidR="00540883" w:rsidRDefault="00540883" w:rsidP="0010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394545"/>
      <w:docPartObj>
        <w:docPartGallery w:val="Page Numbers (Bottom of Page)"/>
        <w:docPartUnique/>
      </w:docPartObj>
    </w:sdtPr>
    <w:sdtContent>
      <w:p w:rsidR="00B86557" w:rsidRDefault="00B865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F47">
          <w:rPr>
            <w:noProof/>
          </w:rPr>
          <w:t>4</w:t>
        </w:r>
        <w:r>
          <w:fldChar w:fldCharType="end"/>
        </w:r>
      </w:p>
    </w:sdtContent>
  </w:sdt>
  <w:p w:rsidR="00B86557" w:rsidRDefault="00B865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83" w:rsidRDefault="00540883" w:rsidP="00101316">
      <w:pPr>
        <w:spacing w:after="0" w:line="240" w:lineRule="auto"/>
      </w:pPr>
      <w:r>
        <w:separator/>
      </w:r>
    </w:p>
  </w:footnote>
  <w:footnote w:type="continuationSeparator" w:id="0">
    <w:p w:rsidR="00540883" w:rsidRDefault="00540883" w:rsidP="00101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01DAF"/>
    <w:multiLevelType w:val="hybridMultilevel"/>
    <w:tmpl w:val="46F82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0A"/>
    <w:rsid w:val="00015F47"/>
    <w:rsid w:val="00043AAC"/>
    <w:rsid w:val="00076E0A"/>
    <w:rsid w:val="000C0F05"/>
    <w:rsid w:val="00101316"/>
    <w:rsid w:val="001054E9"/>
    <w:rsid w:val="001221A7"/>
    <w:rsid w:val="00147A5E"/>
    <w:rsid w:val="00201DBD"/>
    <w:rsid w:val="002078BF"/>
    <w:rsid w:val="00215282"/>
    <w:rsid w:val="00225A47"/>
    <w:rsid w:val="00241715"/>
    <w:rsid w:val="00375063"/>
    <w:rsid w:val="00393DD4"/>
    <w:rsid w:val="003A3582"/>
    <w:rsid w:val="00443343"/>
    <w:rsid w:val="00457EA0"/>
    <w:rsid w:val="00457FD6"/>
    <w:rsid w:val="004D2195"/>
    <w:rsid w:val="00540883"/>
    <w:rsid w:val="005718E4"/>
    <w:rsid w:val="005E1584"/>
    <w:rsid w:val="005E29BC"/>
    <w:rsid w:val="0063374B"/>
    <w:rsid w:val="00645458"/>
    <w:rsid w:val="00654B46"/>
    <w:rsid w:val="006B48B0"/>
    <w:rsid w:val="006C2B53"/>
    <w:rsid w:val="006E0E6F"/>
    <w:rsid w:val="006F090B"/>
    <w:rsid w:val="006F287D"/>
    <w:rsid w:val="007352E3"/>
    <w:rsid w:val="00787A7E"/>
    <w:rsid w:val="007949B9"/>
    <w:rsid w:val="007F7D6E"/>
    <w:rsid w:val="00820EF5"/>
    <w:rsid w:val="0083166F"/>
    <w:rsid w:val="00835CC1"/>
    <w:rsid w:val="0087013E"/>
    <w:rsid w:val="008955E3"/>
    <w:rsid w:val="008D372F"/>
    <w:rsid w:val="008E22DF"/>
    <w:rsid w:val="009A1224"/>
    <w:rsid w:val="009B1D90"/>
    <w:rsid w:val="009B2733"/>
    <w:rsid w:val="00A01674"/>
    <w:rsid w:val="00A04608"/>
    <w:rsid w:val="00A22473"/>
    <w:rsid w:val="00A3648C"/>
    <w:rsid w:val="00A70F13"/>
    <w:rsid w:val="00A954F0"/>
    <w:rsid w:val="00AA6197"/>
    <w:rsid w:val="00B007DC"/>
    <w:rsid w:val="00B13BDE"/>
    <w:rsid w:val="00B21553"/>
    <w:rsid w:val="00B43C5B"/>
    <w:rsid w:val="00B74964"/>
    <w:rsid w:val="00B86557"/>
    <w:rsid w:val="00BC43A8"/>
    <w:rsid w:val="00BD55FC"/>
    <w:rsid w:val="00BE4EAC"/>
    <w:rsid w:val="00C66286"/>
    <w:rsid w:val="00C9009D"/>
    <w:rsid w:val="00C97A30"/>
    <w:rsid w:val="00CC4B49"/>
    <w:rsid w:val="00CD555E"/>
    <w:rsid w:val="00D24D97"/>
    <w:rsid w:val="00D84079"/>
    <w:rsid w:val="00D8511E"/>
    <w:rsid w:val="00D948DF"/>
    <w:rsid w:val="00DF72AC"/>
    <w:rsid w:val="00E20EE3"/>
    <w:rsid w:val="00E225E7"/>
    <w:rsid w:val="00E84345"/>
    <w:rsid w:val="00ED477F"/>
    <w:rsid w:val="00ED707E"/>
    <w:rsid w:val="00EF0894"/>
    <w:rsid w:val="00F10983"/>
    <w:rsid w:val="00F25668"/>
    <w:rsid w:val="00F70796"/>
    <w:rsid w:val="00F7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8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316"/>
  </w:style>
  <w:style w:type="paragraph" w:styleId="Stopka">
    <w:name w:val="footer"/>
    <w:basedOn w:val="Normalny"/>
    <w:link w:val="StopkaZnak"/>
    <w:uiPriority w:val="99"/>
    <w:unhideWhenUsed/>
    <w:rsid w:val="0010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8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316"/>
  </w:style>
  <w:style w:type="paragraph" w:styleId="Stopka">
    <w:name w:val="footer"/>
    <w:basedOn w:val="Normalny"/>
    <w:link w:val="StopkaZnak"/>
    <w:uiPriority w:val="99"/>
    <w:unhideWhenUsed/>
    <w:rsid w:val="0010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6295</Words>
  <Characters>37775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Walulik</dc:creator>
  <cp:lastModifiedBy>Joanna Walulik</cp:lastModifiedBy>
  <cp:revision>4</cp:revision>
  <dcterms:created xsi:type="dcterms:W3CDTF">2020-06-10T05:31:00Z</dcterms:created>
  <dcterms:modified xsi:type="dcterms:W3CDTF">2020-06-10T11:50:00Z</dcterms:modified>
</cp:coreProperties>
</file>